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E1D" w:rsidRPr="006D53FA" w:rsidRDefault="004F19AE">
      <w:pPr>
        <w:ind w:left="0" w:hanging="2"/>
        <w:jc w:val="center"/>
        <w:rPr>
          <w:rFonts w:ascii="Calibri" w:eastAsia="Calibri" w:hAnsi="Calibri" w:cs="Calibri"/>
        </w:rPr>
      </w:pPr>
      <w:r>
        <w:rPr>
          <w:rFonts w:ascii="Calibri" w:eastAsia="Calibri" w:hAnsi="Calibri" w:cs="Calibri"/>
          <w:b/>
        </w:rPr>
        <w:t xml:space="preserve">BASES PARA LA INVITACIÓN MIXTA DE </w:t>
      </w:r>
      <w:r w:rsidRPr="002E0909">
        <w:rPr>
          <w:rFonts w:ascii="Calibri" w:eastAsia="Calibri" w:hAnsi="Calibri" w:cs="Calibri"/>
          <w:b/>
        </w:rPr>
        <w:t xml:space="preserve">ADJUDICACIÓN </w:t>
      </w:r>
      <w:r w:rsidR="002E0909" w:rsidRPr="002E0909">
        <w:rPr>
          <w:rFonts w:ascii="Calibri" w:eastAsia="Calibri" w:hAnsi="Calibri" w:cs="Calibri"/>
          <w:b/>
        </w:rPr>
        <w:t xml:space="preserve">DIRECTA </w:t>
      </w:r>
      <w:r w:rsidRPr="006D53FA">
        <w:rPr>
          <w:rFonts w:ascii="Calibri" w:eastAsia="Calibri" w:hAnsi="Calibri" w:cs="Calibri"/>
          <w:b/>
        </w:rPr>
        <w:t xml:space="preserve">No. </w:t>
      </w:r>
      <w:r w:rsidR="004361E4" w:rsidRPr="006D53FA">
        <w:rPr>
          <w:rFonts w:ascii="Calibri" w:eastAsia="Calibri" w:hAnsi="Calibri" w:cs="Calibri"/>
          <w:b/>
        </w:rPr>
        <w:t>CD</w:t>
      </w:r>
      <w:r w:rsidRPr="006D53FA">
        <w:rPr>
          <w:rFonts w:ascii="Calibri" w:eastAsia="Calibri" w:hAnsi="Calibri" w:cs="Calibri"/>
          <w:b/>
        </w:rPr>
        <w:t>E-</w:t>
      </w:r>
      <w:r w:rsidR="002E0909" w:rsidRPr="006D53FA">
        <w:rPr>
          <w:rFonts w:ascii="Calibri" w:eastAsia="Calibri" w:hAnsi="Calibri" w:cs="Calibri"/>
          <w:b/>
        </w:rPr>
        <w:t>49200</w:t>
      </w:r>
      <w:r w:rsidR="006D53FA" w:rsidRPr="006D53FA">
        <w:rPr>
          <w:rFonts w:ascii="Calibri" w:eastAsia="Calibri" w:hAnsi="Calibri" w:cs="Calibri"/>
          <w:b/>
        </w:rPr>
        <w:t>3</w:t>
      </w:r>
      <w:r w:rsidR="002E0909" w:rsidRPr="006D53FA">
        <w:rPr>
          <w:rFonts w:ascii="Calibri" w:eastAsia="Calibri" w:hAnsi="Calibri" w:cs="Calibri"/>
          <w:b/>
        </w:rPr>
        <w:t>24</w:t>
      </w:r>
      <w:r w:rsidRPr="006D53FA">
        <w:rPr>
          <w:rFonts w:ascii="Calibri" w:eastAsia="Calibri" w:hAnsi="Calibri" w:cs="Calibri"/>
          <w:b/>
        </w:rPr>
        <w:t>-1</w:t>
      </w:r>
    </w:p>
    <w:p w:rsidR="003A3E1D" w:rsidRDefault="004F19AE">
      <w:pPr>
        <w:ind w:left="0" w:hanging="2"/>
        <w:jc w:val="center"/>
        <w:rPr>
          <w:rFonts w:ascii="Calibri" w:eastAsia="Calibri" w:hAnsi="Calibri" w:cs="Calibri"/>
        </w:rPr>
      </w:pPr>
      <w:r w:rsidRPr="006D53FA">
        <w:rPr>
          <w:rFonts w:ascii="Calibri" w:eastAsia="Calibri" w:hAnsi="Calibri" w:cs="Calibri"/>
          <w:b/>
        </w:rPr>
        <w:t xml:space="preserve">PARA LA ADQUISICIÓN DE </w:t>
      </w:r>
      <w:r w:rsidR="002E0909" w:rsidRPr="006D53FA">
        <w:rPr>
          <w:rFonts w:ascii="Calibri" w:eastAsia="Calibri" w:hAnsi="Calibri" w:cs="Calibri"/>
          <w:b/>
        </w:rPr>
        <w:t>SELLOS</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u w:val="single"/>
        </w:rPr>
      </w:pPr>
      <w:r w:rsidRPr="006D53FA">
        <w:rPr>
          <w:rFonts w:ascii="Calibri" w:eastAsia="Calibri" w:hAnsi="Calibri" w:cs="Calibri"/>
          <w:b/>
        </w:rPr>
        <w:t xml:space="preserve">FECHA: </w:t>
      </w:r>
      <w:r w:rsidR="00D45715" w:rsidRPr="006D53FA">
        <w:rPr>
          <w:rFonts w:ascii="Calibri" w:eastAsia="Calibri" w:hAnsi="Calibri" w:cs="Calibri"/>
          <w:b/>
        </w:rPr>
        <w:t>5</w:t>
      </w:r>
      <w:r w:rsidRPr="006D53FA">
        <w:rPr>
          <w:rFonts w:ascii="Calibri" w:eastAsia="Calibri" w:hAnsi="Calibri" w:cs="Calibri"/>
          <w:b/>
        </w:rPr>
        <w:t xml:space="preserve"> de </w:t>
      </w:r>
      <w:r w:rsidR="002E0909" w:rsidRPr="006D53FA">
        <w:rPr>
          <w:rFonts w:ascii="Calibri" w:eastAsia="Calibri" w:hAnsi="Calibri" w:cs="Calibri"/>
          <w:b/>
        </w:rPr>
        <w:t>abril</w:t>
      </w:r>
      <w:r w:rsidRPr="006D53FA">
        <w:rPr>
          <w:rFonts w:ascii="Calibri" w:eastAsia="Calibri" w:hAnsi="Calibri" w:cs="Calibri"/>
          <w:b/>
        </w:rPr>
        <w:t xml:space="preserve"> de 202</w:t>
      </w:r>
      <w:r w:rsidR="002E0909" w:rsidRPr="006D53FA">
        <w:rPr>
          <w:rFonts w:ascii="Calibri" w:eastAsia="Calibri" w:hAnsi="Calibri" w:cs="Calibri"/>
          <w:b/>
        </w:rPr>
        <w:t>4</w:t>
      </w:r>
      <w:r>
        <w:rPr>
          <w:rFonts w:ascii="Calibri" w:eastAsia="Calibri" w:hAnsi="Calibri" w:cs="Calibri"/>
          <w:b/>
        </w:rPr>
        <w:t xml:space="preserve"> </w:t>
      </w:r>
    </w:p>
    <w:p w:rsidR="003A3E1D" w:rsidRDefault="003A3E1D">
      <w:pPr>
        <w:ind w:left="0" w:right="-376" w:hanging="2"/>
        <w:jc w:val="both"/>
        <w:rPr>
          <w:rFonts w:ascii="Calibri" w:eastAsia="Calibri" w:hAnsi="Calibri" w:cs="Calibri"/>
          <w:color w:val="FF0000"/>
          <w:sz w:val="20"/>
          <w:szCs w:val="20"/>
        </w:rPr>
      </w:pPr>
    </w:p>
    <w:p w:rsidR="003A3E1D" w:rsidRDefault="004F19AE" w:rsidP="0063051C">
      <w:pPr>
        <w:tabs>
          <w:tab w:val="center" w:pos="4865"/>
        </w:tabs>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r w:rsidR="0063051C">
        <w:rPr>
          <w:rFonts w:ascii="Calibri" w:eastAsia="Calibri" w:hAnsi="Calibri" w:cs="Calibri"/>
          <w:sz w:val="20"/>
          <w:szCs w:val="20"/>
        </w:rPr>
        <w:tab/>
      </w:r>
      <w:bookmarkStart w:id="0" w:name="_GoBack"/>
      <w:bookmarkEnd w:id="0"/>
    </w:p>
    <w:p w:rsidR="003A3E1D" w:rsidRDefault="003A3E1D">
      <w:pPr>
        <w:ind w:left="0" w:right="-376" w:hanging="2"/>
        <w:jc w:val="both"/>
        <w:rPr>
          <w:rFonts w:ascii="Calibri" w:eastAsia="Calibri" w:hAnsi="Calibri" w:cs="Calibri"/>
          <w:sz w:val="20"/>
          <w:szCs w:val="20"/>
          <w:highlight w:val="white"/>
        </w:rPr>
      </w:pPr>
    </w:p>
    <w:p w:rsidR="003A3E1D" w:rsidRDefault="004F19AE">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3A3E1D" w:rsidRDefault="004F19AE">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A3E1D" w:rsidRDefault="004F19AE">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4C345A">
        <w:rPr>
          <w:rFonts w:ascii="Calibri" w:eastAsia="Calibri" w:hAnsi="Calibri" w:cs="Calibri"/>
          <w:sz w:val="20"/>
          <w:szCs w:val="20"/>
        </w:rPr>
        <w:t>electrónica</w:t>
      </w:r>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r w:rsidR="006D53FA" w:rsidRPr="006D53FA">
        <w:rPr>
          <w:rFonts w:ascii="Calibri" w:eastAsia="Calibri" w:hAnsi="Calibri" w:cs="Calibri"/>
          <w:sz w:val="20"/>
          <w:szCs w:val="20"/>
        </w:rPr>
        <w:t>.</w:t>
      </w:r>
    </w:p>
    <w:p w:rsidR="003A3E1D" w:rsidRDefault="004F19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A3E1D" w:rsidRDefault="004F19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A3E1D" w:rsidRDefault="004F19A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A3E1D" w:rsidRDefault="004F19A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A3E1D" w:rsidRDefault="004F19AE">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A3E1D" w:rsidRDefault="004F19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7B3343" w:rsidRDefault="007B3343">
      <w:pPr>
        <w:spacing w:after="120"/>
        <w:ind w:left="0" w:right="-374" w:hanging="2"/>
        <w:jc w:val="both"/>
        <w:rPr>
          <w:rFonts w:ascii="Calibri" w:eastAsia="Calibri" w:hAnsi="Calibri" w:cs="Calibri"/>
          <w:sz w:val="20"/>
          <w:szCs w:val="20"/>
        </w:rPr>
      </w:pPr>
      <w:r w:rsidRPr="007B3343">
        <w:rPr>
          <w:rFonts w:ascii="Calibri" w:eastAsia="Calibri" w:hAnsi="Calibri" w:cs="Calibri"/>
          <w:b/>
          <w:sz w:val="20"/>
          <w:szCs w:val="20"/>
        </w:rPr>
        <w:t>SEGOB:</w:t>
      </w:r>
      <w:r w:rsidRPr="007B3343">
        <w:rPr>
          <w:rFonts w:ascii="Calibri" w:eastAsia="Calibri" w:hAnsi="Calibri" w:cs="Calibri"/>
          <w:sz w:val="20"/>
          <w:szCs w:val="20"/>
        </w:rPr>
        <w:t xml:space="preserve"> Secretaría de Gobierno</w:t>
      </w:r>
      <w:r>
        <w:rPr>
          <w:rFonts w:ascii="Calibri" w:eastAsia="Calibri" w:hAnsi="Calibri" w:cs="Calibri"/>
          <w:sz w:val="20"/>
          <w:szCs w:val="20"/>
        </w:rPr>
        <w:t xml:space="preserve"> (del Estado de Guanajuato)</w:t>
      </w:r>
      <w:r w:rsidRPr="007B3343">
        <w:rPr>
          <w:rFonts w:ascii="Calibri" w:eastAsia="Calibri" w:hAnsi="Calibri" w:cs="Calibri"/>
          <w:sz w:val="20"/>
          <w:szCs w:val="20"/>
        </w:rPr>
        <w:t>.</w:t>
      </w:r>
    </w:p>
    <w:p w:rsidR="003A3E1D" w:rsidRDefault="004F19A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bookmarkStart w:id="1" w:name="_heading=h.2et92p0" w:colFirst="0" w:colLast="0"/>
      <w:bookmarkEnd w:id="1"/>
      <w:r w:rsidRPr="002E0909">
        <w:rPr>
          <w:rFonts w:ascii="Calibri" w:eastAsia="Calibri" w:hAnsi="Calibri" w:cs="Calibri"/>
          <w:sz w:val="20"/>
          <w:szCs w:val="20"/>
        </w:rPr>
        <w:t xml:space="preserve">Por medio del presente documento se invita a cotizar, </w:t>
      </w:r>
      <w:r w:rsidRPr="002E0909">
        <w:rPr>
          <w:rFonts w:ascii="Calibri" w:eastAsia="Calibri" w:hAnsi="Calibri" w:cs="Calibri"/>
          <w:b/>
          <w:sz w:val="20"/>
          <w:szCs w:val="20"/>
          <w:u w:val="single"/>
        </w:rPr>
        <w:t>a los proveedores que cuenten con su registro en el Padrón Estatal de Proveedores actualizado al 202</w:t>
      </w:r>
      <w:r w:rsidR="002E0909" w:rsidRPr="002E0909">
        <w:rPr>
          <w:rFonts w:ascii="Calibri" w:eastAsia="Calibri" w:hAnsi="Calibri" w:cs="Calibri"/>
          <w:b/>
          <w:sz w:val="20"/>
          <w:szCs w:val="20"/>
          <w:u w:val="single"/>
        </w:rPr>
        <w:t>3</w:t>
      </w:r>
      <w:r w:rsidRPr="002E0909">
        <w:rPr>
          <w:rFonts w:ascii="Calibri" w:eastAsia="Calibri" w:hAnsi="Calibri" w:cs="Calibri"/>
          <w:sz w:val="20"/>
          <w:szCs w:val="20"/>
        </w:rPr>
        <w:t xml:space="preserve">, los bienes comprendidos en el </w:t>
      </w:r>
      <w:r w:rsidRPr="002E0909">
        <w:rPr>
          <w:rFonts w:ascii="Calibri" w:eastAsia="Calibri" w:hAnsi="Calibri" w:cs="Calibri"/>
          <w:b/>
          <w:sz w:val="20"/>
          <w:szCs w:val="20"/>
        </w:rPr>
        <w:t>Anexo I</w:t>
      </w:r>
      <w:r>
        <w:rPr>
          <w:rFonts w:ascii="Calibri" w:eastAsia="Calibri" w:hAnsi="Calibri" w:cs="Calibri"/>
          <w:b/>
          <w:sz w:val="20"/>
          <w:szCs w:val="20"/>
        </w:rPr>
        <w:t xml:space="preserve"> de la </w:t>
      </w:r>
      <w:r w:rsidRPr="006D53FA">
        <w:rPr>
          <w:rFonts w:ascii="Calibri" w:eastAsia="Calibri" w:hAnsi="Calibri" w:cs="Calibri"/>
          <w:b/>
          <w:sz w:val="20"/>
          <w:szCs w:val="20"/>
        </w:rPr>
        <w:t xml:space="preserve">invitación </w:t>
      </w:r>
      <w:r w:rsidR="004361E4" w:rsidRPr="006D53FA">
        <w:rPr>
          <w:rFonts w:ascii="Calibri" w:eastAsia="Calibri" w:hAnsi="Calibri" w:cs="Calibri"/>
          <w:b/>
          <w:sz w:val="20"/>
          <w:szCs w:val="20"/>
        </w:rPr>
        <w:t>CD</w:t>
      </w:r>
      <w:r w:rsidR="002E0909" w:rsidRPr="006D53FA">
        <w:rPr>
          <w:rFonts w:ascii="Calibri" w:eastAsia="Calibri" w:hAnsi="Calibri" w:cs="Calibri"/>
          <w:b/>
          <w:sz w:val="20"/>
          <w:szCs w:val="20"/>
        </w:rPr>
        <w:t>E-49200</w:t>
      </w:r>
      <w:r w:rsidR="006D53FA" w:rsidRPr="006D53FA">
        <w:rPr>
          <w:rFonts w:ascii="Calibri" w:eastAsia="Calibri" w:hAnsi="Calibri" w:cs="Calibri"/>
          <w:b/>
          <w:sz w:val="20"/>
          <w:szCs w:val="20"/>
        </w:rPr>
        <w:t>3</w:t>
      </w:r>
      <w:r w:rsidR="002E0909" w:rsidRPr="006D53FA">
        <w:rPr>
          <w:rFonts w:ascii="Calibri" w:eastAsia="Calibri" w:hAnsi="Calibri" w:cs="Calibri"/>
          <w:b/>
          <w:sz w:val="20"/>
          <w:szCs w:val="20"/>
        </w:rPr>
        <w:t>24</w:t>
      </w:r>
      <w:r w:rsidRPr="006D53FA">
        <w:rPr>
          <w:rFonts w:ascii="Calibri" w:eastAsia="Calibri" w:hAnsi="Calibri" w:cs="Calibri"/>
          <w:b/>
          <w:sz w:val="20"/>
          <w:szCs w:val="20"/>
        </w:rPr>
        <w:t>-1</w:t>
      </w:r>
      <w:r w:rsidRPr="006D53FA">
        <w:rPr>
          <w:rFonts w:ascii="Calibri" w:eastAsia="Calibri" w:hAnsi="Calibri" w:cs="Calibri"/>
          <w:sz w:val="20"/>
          <w:szCs w:val="20"/>
        </w:rPr>
        <w:t>, a</w:t>
      </w:r>
      <w:r>
        <w:rPr>
          <w:rFonts w:ascii="Calibri" w:eastAsia="Calibri" w:hAnsi="Calibri" w:cs="Calibri"/>
          <w:sz w:val="20"/>
          <w:szCs w:val="20"/>
        </w:rPr>
        <w:t xml:space="preserve">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history="1">
        <w:r w:rsidR="002E0909" w:rsidRPr="00C6598B">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2" w:history="1">
        <w:r w:rsidR="002E0909" w:rsidRPr="00C6598B">
          <w:rPr>
            <w:rStyle w:val="Hipervnculo"/>
            <w:rFonts w:ascii="Calibri" w:eastAsia="Calibri" w:hAnsi="Calibri" w:cs="Calibri"/>
            <w:sz w:val="20"/>
            <w:szCs w:val="20"/>
            <w:highlight w:val="white"/>
          </w:rPr>
          <w:t>https://pseig.guanajuato.gob.mx:9100/irj/portal</w:t>
        </w:r>
      </w:hyperlink>
      <w:r w:rsidR="002E0909">
        <w:rPr>
          <w:rFonts w:ascii="Calibri" w:eastAsia="Calibri" w:hAnsi="Calibri" w:cs="Calibri"/>
          <w:color w:val="1155CC"/>
          <w:sz w:val="20"/>
          <w:szCs w:val="20"/>
          <w:highlight w:val="white"/>
          <w:u w:val="single"/>
        </w:rPr>
        <w:t xml:space="preserve">. </w:t>
      </w:r>
    </w:p>
    <w:p w:rsidR="003A3E1D" w:rsidRDefault="003A3E1D">
      <w:pPr>
        <w:ind w:left="0" w:right="-376" w:hanging="2"/>
        <w:jc w:val="both"/>
        <w:rPr>
          <w:rFonts w:ascii="Calibri" w:eastAsia="Calibri" w:hAnsi="Calibri" w:cs="Calibri"/>
          <w:sz w:val="20"/>
          <w:szCs w:val="20"/>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w:t>
      </w:r>
      <w:r w:rsidRPr="006D53FA">
        <w:rPr>
          <w:rFonts w:ascii="Calibri" w:eastAsia="Calibri" w:hAnsi="Calibri" w:cs="Calibri"/>
          <w:sz w:val="20"/>
          <w:szCs w:val="20"/>
        </w:rPr>
        <w:t xml:space="preserve">podrá bajo su responsabilidad solicitar los Anexos I, </w:t>
      </w:r>
      <w:r w:rsidR="006D53FA" w:rsidRPr="006D53FA">
        <w:rPr>
          <w:rFonts w:ascii="Calibri" w:eastAsia="Calibri" w:hAnsi="Calibri" w:cs="Calibri"/>
          <w:sz w:val="20"/>
          <w:szCs w:val="20"/>
        </w:rPr>
        <w:t xml:space="preserve">I-A, </w:t>
      </w:r>
      <w:r w:rsidRPr="006D53FA">
        <w:rPr>
          <w:rFonts w:ascii="Calibri" w:eastAsia="Calibri" w:hAnsi="Calibri" w:cs="Calibri"/>
          <w:sz w:val="20"/>
          <w:szCs w:val="20"/>
        </w:rPr>
        <w:t xml:space="preserve">A, </w:t>
      </w:r>
      <w:r w:rsidR="006D53FA" w:rsidRPr="006D53FA">
        <w:rPr>
          <w:rFonts w:ascii="Calibri" w:eastAsia="Calibri" w:hAnsi="Calibri" w:cs="Calibri"/>
          <w:sz w:val="20"/>
          <w:szCs w:val="20"/>
        </w:rPr>
        <w:t xml:space="preserve">AB, </w:t>
      </w:r>
      <w:r w:rsidRPr="006D53FA">
        <w:rPr>
          <w:rFonts w:ascii="Calibri" w:eastAsia="Calibri" w:hAnsi="Calibri" w:cs="Calibri"/>
          <w:sz w:val="20"/>
          <w:szCs w:val="20"/>
        </w:rPr>
        <w:t xml:space="preserve">B, C, D, E, F, G, H, J, </w:t>
      </w:r>
      <w:r w:rsidR="006D53FA" w:rsidRPr="006D53FA">
        <w:rPr>
          <w:rFonts w:ascii="Calibri" w:eastAsia="Calibri" w:hAnsi="Calibri" w:cs="Calibri"/>
          <w:sz w:val="20"/>
          <w:szCs w:val="20"/>
        </w:rPr>
        <w:t xml:space="preserve">K </w:t>
      </w:r>
      <w:r w:rsidRPr="006D53FA">
        <w:rPr>
          <w:rFonts w:ascii="Calibri" w:eastAsia="Calibri" w:hAnsi="Calibri" w:cs="Calibri"/>
          <w:sz w:val="20"/>
          <w:szCs w:val="20"/>
        </w:rPr>
        <w:t>y R, que incluyen las especificaciones</w:t>
      </w:r>
      <w:r>
        <w:rPr>
          <w:rFonts w:ascii="Calibri" w:eastAsia="Calibri" w:hAnsi="Calibri" w:cs="Calibri"/>
          <w:sz w:val="20"/>
          <w:szCs w:val="20"/>
        </w:rPr>
        <w:t>, características y demás términos en forma detallada en la Dirección, o en su caso solicitar la información al correo</w:t>
      </w:r>
      <w:r w:rsidR="002E0909">
        <w:rPr>
          <w:rFonts w:ascii="Calibri" w:eastAsia="Calibri" w:hAnsi="Calibri" w:cs="Calibri"/>
          <w:sz w:val="20"/>
          <w:szCs w:val="20"/>
        </w:rPr>
        <w:t xml:space="preserve"> </w:t>
      </w:r>
      <w:hyperlink r:id="rId13" w:history="1">
        <w:r w:rsidR="002E0909" w:rsidRPr="00C6598B">
          <w:rPr>
            <w:rStyle w:val="Hipervnculo"/>
            <w:rFonts w:ascii="Calibri" w:eastAsia="Calibri" w:hAnsi="Calibri" w:cs="Calibri"/>
            <w:sz w:val="20"/>
            <w:szCs w:val="20"/>
          </w:rPr>
          <w:t>cruizcer@guanajuato.gob.mx</w:t>
        </w:r>
      </w:hyperlink>
      <w:r w:rsidR="002E0909">
        <w:rPr>
          <w:rFonts w:ascii="Calibri" w:eastAsia="Calibri" w:hAnsi="Calibri" w:cs="Calibri"/>
          <w:sz w:val="20"/>
          <w:szCs w:val="20"/>
        </w:rPr>
        <w:t xml:space="preserve">. </w:t>
      </w:r>
      <w:r>
        <w:rPr>
          <w:rFonts w:ascii="Calibri" w:eastAsia="Calibri" w:hAnsi="Calibri" w:cs="Calibri"/>
          <w:sz w:val="20"/>
          <w:szCs w:val="20"/>
        </w:rPr>
        <w:t xml:space="preserve">  </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D35CF2" w:rsidRDefault="004F19AE">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La notificación de las preguntas y r</w:t>
      </w:r>
      <w:r w:rsidR="00D35CF2">
        <w:rPr>
          <w:rFonts w:ascii="Calibri" w:eastAsia="Calibri" w:hAnsi="Calibri" w:cs="Calibri"/>
          <w:color w:val="000000"/>
          <w:sz w:val="20"/>
          <w:szCs w:val="20"/>
        </w:rPr>
        <w:t xml:space="preserve">espuestas se realizará el día </w:t>
      </w:r>
      <w:r w:rsidR="0090188F">
        <w:rPr>
          <w:rFonts w:ascii="Calibri" w:eastAsia="Calibri" w:hAnsi="Calibri" w:cs="Calibri"/>
          <w:b/>
          <w:color w:val="000000"/>
          <w:sz w:val="20"/>
          <w:szCs w:val="20"/>
        </w:rPr>
        <w:t>10</w:t>
      </w:r>
      <w:r w:rsidRPr="00D35CF2">
        <w:rPr>
          <w:rFonts w:ascii="Calibri" w:eastAsia="Calibri" w:hAnsi="Calibri" w:cs="Calibri"/>
          <w:b/>
          <w:color w:val="000000"/>
          <w:sz w:val="20"/>
          <w:szCs w:val="20"/>
        </w:rPr>
        <w:t xml:space="preserve"> de</w:t>
      </w:r>
      <w:r w:rsidR="00D35CF2" w:rsidRPr="00D35CF2">
        <w:rPr>
          <w:rFonts w:ascii="Calibri" w:eastAsia="Calibri" w:hAnsi="Calibri" w:cs="Calibri"/>
          <w:b/>
          <w:color w:val="000000"/>
          <w:sz w:val="20"/>
          <w:szCs w:val="20"/>
        </w:rPr>
        <w:t xml:space="preserve"> abril</w:t>
      </w:r>
      <w:r w:rsidRPr="00D35CF2">
        <w:rPr>
          <w:rFonts w:ascii="Calibri" w:eastAsia="Calibri" w:hAnsi="Calibri" w:cs="Calibri"/>
          <w:b/>
          <w:color w:val="000000"/>
          <w:sz w:val="20"/>
          <w:szCs w:val="20"/>
        </w:rPr>
        <w:t xml:space="preserve"> de 20</w:t>
      </w:r>
      <w:r w:rsidR="00D35CF2" w:rsidRPr="00D35CF2">
        <w:rPr>
          <w:rFonts w:ascii="Calibri" w:eastAsia="Calibri" w:hAnsi="Calibri" w:cs="Calibri"/>
          <w:b/>
          <w:color w:val="000000"/>
          <w:sz w:val="20"/>
          <w:szCs w:val="20"/>
        </w:rPr>
        <w:t>24.</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90188F" w:rsidRPr="0090188F">
        <w:rPr>
          <w:rFonts w:ascii="Calibri" w:eastAsia="Calibri" w:hAnsi="Calibri" w:cs="Calibri"/>
          <w:b/>
          <w:sz w:val="20"/>
          <w:szCs w:val="20"/>
        </w:rPr>
        <w:t>9</w:t>
      </w:r>
      <w:r>
        <w:rPr>
          <w:rFonts w:ascii="Calibri" w:eastAsia="Calibri" w:hAnsi="Calibri" w:cs="Calibri"/>
          <w:b/>
          <w:sz w:val="20"/>
          <w:szCs w:val="20"/>
        </w:rPr>
        <w:t xml:space="preserve"> de </w:t>
      </w:r>
      <w:r w:rsidR="00D35CF2">
        <w:rPr>
          <w:rFonts w:ascii="Calibri" w:eastAsia="Calibri" w:hAnsi="Calibri" w:cs="Calibri"/>
          <w:b/>
          <w:sz w:val="20"/>
          <w:szCs w:val="20"/>
        </w:rPr>
        <w:t>abril</w:t>
      </w:r>
      <w:r>
        <w:rPr>
          <w:rFonts w:ascii="Calibri" w:eastAsia="Calibri" w:hAnsi="Calibri" w:cs="Calibri"/>
          <w:b/>
          <w:sz w:val="20"/>
          <w:szCs w:val="20"/>
        </w:rPr>
        <w:t xml:space="preserve"> 20</w:t>
      </w:r>
      <w:r w:rsidR="00D35CF2">
        <w:rPr>
          <w:rFonts w:ascii="Calibri" w:eastAsia="Calibri" w:hAnsi="Calibri" w:cs="Calibri"/>
          <w:b/>
          <w:sz w:val="20"/>
          <w:szCs w:val="20"/>
        </w:rPr>
        <w:t>24 hasta las 12</w:t>
      </w:r>
      <w:r>
        <w:rPr>
          <w:rFonts w:ascii="Calibri" w:eastAsia="Calibri" w:hAnsi="Calibri" w:cs="Calibri"/>
          <w:b/>
          <w:sz w:val="20"/>
          <w:szCs w:val="20"/>
        </w:rPr>
        <w:t>:</w:t>
      </w:r>
      <w:r w:rsidR="00D35CF2">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D35CF2" w:rsidRPr="00C6598B">
          <w:rPr>
            <w:rStyle w:val="Hipervnculo"/>
            <w:rFonts w:ascii="Calibri" w:eastAsia="Calibri" w:hAnsi="Calibri" w:cs="Calibri"/>
            <w:sz w:val="20"/>
            <w:szCs w:val="20"/>
          </w:rPr>
          <w:t>cruizcer</w:t>
        </w:r>
      </w:hyperlink>
      <w:r w:rsidR="00D35CF2">
        <w:rPr>
          <w:rFonts w:ascii="Calibri" w:eastAsia="Calibri" w:hAnsi="Calibri" w:cs="Calibri"/>
          <w:color w:val="0000FF"/>
          <w:sz w:val="20"/>
          <w:szCs w:val="20"/>
          <w:u w:val="single"/>
        </w:rPr>
        <w:t>@guanajuato.gob.mx</w:t>
      </w:r>
      <w:r>
        <w:rPr>
          <w:rFonts w:ascii="Calibri" w:eastAsia="Calibri" w:hAnsi="Calibri" w:cs="Calibri"/>
          <w:sz w:val="20"/>
          <w:szCs w:val="20"/>
        </w:rPr>
        <w:t>. Además deberá con</w:t>
      </w:r>
      <w:r w:rsidR="00D35CF2">
        <w:rPr>
          <w:rFonts w:ascii="Calibri" w:eastAsia="Calibri" w:hAnsi="Calibri" w:cs="Calibri"/>
          <w:sz w:val="20"/>
          <w:szCs w:val="20"/>
        </w:rPr>
        <w:t xml:space="preserve">firmar la hora de su envío con </w:t>
      </w:r>
      <w:r>
        <w:rPr>
          <w:rFonts w:ascii="Calibri" w:eastAsia="Calibri" w:hAnsi="Calibri" w:cs="Calibri"/>
          <w:sz w:val="20"/>
          <w:szCs w:val="20"/>
        </w:rPr>
        <w:t>l</w:t>
      </w:r>
      <w:r w:rsidR="00D35CF2">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D35CF2">
        <w:rPr>
          <w:rFonts w:ascii="Calibri" w:eastAsia="Calibri" w:hAnsi="Calibri" w:cs="Calibri"/>
          <w:b/>
          <w:sz w:val="20"/>
          <w:szCs w:val="20"/>
        </w:rPr>
        <w:t xml:space="preserve">Claudia Berenice Ruiz Cervantes </w:t>
      </w:r>
      <w:r>
        <w:rPr>
          <w:rFonts w:ascii="Calibri" w:eastAsia="Calibri" w:hAnsi="Calibri" w:cs="Calibri"/>
          <w:sz w:val="20"/>
          <w:szCs w:val="20"/>
        </w:rPr>
        <w:t xml:space="preserve">o de lo contrario no se aceptarán reclamaciones.  </w:t>
      </w:r>
    </w:p>
    <w:p w:rsidR="003A3E1D" w:rsidRDefault="003A3E1D">
      <w:pPr>
        <w:ind w:left="0"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mencionar el número de partida  a la que se refieren, </w:t>
      </w:r>
      <w:r w:rsidRPr="00D35CF2">
        <w:rPr>
          <w:rFonts w:ascii="Calibri" w:eastAsia="Calibri" w:hAnsi="Calibri" w:cs="Calibri"/>
          <w:color w:val="000000"/>
          <w:sz w:val="20"/>
          <w:szCs w:val="20"/>
        </w:rPr>
        <w:t xml:space="preserve">utilizando el </w:t>
      </w:r>
      <w:r w:rsidR="00D35CF2" w:rsidRPr="007B3343">
        <w:rPr>
          <w:rFonts w:ascii="Calibri" w:eastAsia="Calibri" w:hAnsi="Calibri" w:cs="Calibri"/>
          <w:b/>
          <w:color w:val="000000"/>
          <w:sz w:val="20"/>
          <w:szCs w:val="20"/>
        </w:rPr>
        <w:t>Anexo C</w:t>
      </w:r>
      <w:r w:rsidRPr="007B3343">
        <w:rPr>
          <w:rFonts w:ascii="Calibri" w:eastAsia="Calibri" w:hAnsi="Calibri" w:cs="Calibri"/>
          <w:b/>
          <w:color w:val="000000"/>
          <w:sz w:val="20"/>
          <w:szCs w:val="20"/>
        </w:rPr>
        <w:t>.</w:t>
      </w:r>
    </w:p>
    <w:p w:rsidR="003A3E1D" w:rsidRDefault="003A3E1D">
      <w:pPr>
        <w:ind w:left="0"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3A3E1D" w:rsidRDefault="003A3E1D">
      <w:pPr>
        <w:ind w:left="0" w:hanging="2"/>
        <w:jc w:val="both"/>
        <w:rPr>
          <w:rFonts w:ascii="Calibri" w:eastAsia="Calibri" w:hAnsi="Calibri" w:cs="Calibri"/>
          <w:sz w:val="20"/>
          <w:szCs w:val="20"/>
        </w:rPr>
      </w:pPr>
    </w:p>
    <w:p w:rsidR="003A3E1D" w:rsidRDefault="004F19AE">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A3E1D" w:rsidRDefault="004F19AE">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r w:rsidR="00D35CF2">
        <w:rPr>
          <w:rFonts w:ascii="Calibri" w:eastAsia="Calibri" w:hAnsi="Calibri" w:cs="Calibri"/>
          <w:sz w:val="20"/>
          <w:szCs w:val="20"/>
        </w:rPr>
        <w:t xml:space="preserve">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r w:rsidR="00D35CF2">
        <w:rPr>
          <w:rFonts w:ascii="Calibri" w:eastAsia="Calibri" w:hAnsi="Calibri" w:cs="Calibri"/>
          <w:color w:val="1155CC"/>
          <w:sz w:val="20"/>
          <w:szCs w:val="20"/>
          <w:highlight w:val="white"/>
          <w:u w:val="single"/>
        </w:rPr>
        <w:t>.</w:t>
      </w:r>
    </w:p>
    <w:p w:rsidR="003A3E1D" w:rsidRDefault="004F19A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A3E1D" w:rsidRDefault="003A3E1D">
      <w:pPr>
        <w:ind w:left="0" w:right="-376" w:hanging="2"/>
        <w:jc w:val="both"/>
        <w:rPr>
          <w:rFonts w:ascii="Calibri" w:eastAsia="Calibri" w:hAnsi="Calibri" w:cs="Calibri"/>
          <w:sz w:val="20"/>
          <w:szCs w:val="20"/>
        </w:rPr>
      </w:pPr>
    </w:p>
    <w:p w:rsidR="003A3E1D" w:rsidRPr="00D35CF2" w:rsidRDefault="004F19AE" w:rsidP="00D35CF2">
      <w:pPr>
        <w:pStyle w:val="Prrafodelista"/>
        <w:numPr>
          <w:ilvl w:val="0"/>
          <w:numId w:val="13"/>
        </w:numPr>
        <w:ind w:leftChars="0" w:right="-376" w:firstLineChars="0"/>
        <w:jc w:val="both"/>
        <w:rPr>
          <w:rFonts w:ascii="Calibri" w:eastAsia="Calibri" w:hAnsi="Calibri" w:cs="Calibri"/>
        </w:rPr>
      </w:pPr>
      <w:r w:rsidRPr="00D35CF2">
        <w:rPr>
          <w:rFonts w:ascii="Calibri" w:eastAsia="Calibri" w:hAnsi="Calibri" w:cs="Calibri"/>
          <w:b/>
        </w:rPr>
        <w:t>FECHA Y HORARIO PARA LA PRESENTACIÓN DE OFERTAS</w:t>
      </w:r>
    </w:p>
    <w:p w:rsidR="003A3E1D" w:rsidRDefault="003A3E1D">
      <w:pPr>
        <w:ind w:left="0" w:right="-376"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90188F">
        <w:rPr>
          <w:rFonts w:ascii="Calibri" w:eastAsia="Calibri" w:hAnsi="Calibri" w:cs="Calibri"/>
          <w:b/>
          <w:color w:val="000000"/>
          <w:sz w:val="20"/>
          <w:szCs w:val="20"/>
        </w:rPr>
        <w:t xml:space="preserve"> 12</w:t>
      </w:r>
      <w:r>
        <w:rPr>
          <w:rFonts w:ascii="Calibri" w:eastAsia="Calibri" w:hAnsi="Calibri" w:cs="Calibri"/>
          <w:b/>
          <w:color w:val="000000"/>
          <w:sz w:val="20"/>
          <w:szCs w:val="20"/>
        </w:rPr>
        <w:t xml:space="preserve"> de </w:t>
      </w:r>
      <w:r w:rsidR="006B62A3">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6B62A3">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6B62A3">
        <w:rPr>
          <w:rFonts w:ascii="Calibri" w:eastAsia="Calibri" w:hAnsi="Calibri" w:cs="Calibri"/>
          <w:b/>
          <w:color w:val="000000"/>
          <w:sz w:val="20"/>
          <w:szCs w:val="20"/>
        </w:rPr>
        <w:t>13</w:t>
      </w:r>
      <w:r>
        <w:rPr>
          <w:rFonts w:ascii="Calibri" w:eastAsia="Calibri" w:hAnsi="Calibri" w:cs="Calibri"/>
          <w:b/>
          <w:color w:val="000000"/>
          <w:sz w:val="20"/>
          <w:szCs w:val="20"/>
        </w:rPr>
        <w:t>:</w:t>
      </w:r>
      <w:r w:rsidR="0090188F">
        <w:rPr>
          <w:rFonts w:ascii="Calibri" w:eastAsia="Calibri" w:hAnsi="Calibri" w:cs="Calibri"/>
          <w:b/>
          <w:color w:val="000000"/>
          <w:sz w:val="20"/>
          <w:szCs w:val="20"/>
        </w:rPr>
        <w:t>3</w:t>
      </w:r>
      <w:r w:rsidR="006B62A3">
        <w:rPr>
          <w:rFonts w:ascii="Calibri" w:eastAsia="Calibri" w:hAnsi="Calibri" w:cs="Calibri"/>
          <w:b/>
          <w:color w:val="000000"/>
          <w:sz w:val="20"/>
          <w:szCs w:val="20"/>
        </w:rPr>
        <w:t>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90188F">
        <w:rPr>
          <w:rFonts w:ascii="Calibri" w:eastAsia="Calibri" w:hAnsi="Calibri" w:cs="Calibri"/>
          <w:b/>
          <w:color w:val="000000"/>
          <w:sz w:val="20"/>
          <w:szCs w:val="20"/>
        </w:rPr>
        <w:t>12</w:t>
      </w:r>
      <w:r>
        <w:rPr>
          <w:rFonts w:ascii="Calibri" w:eastAsia="Calibri" w:hAnsi="Calibri" w:cs="Calibri"/>
          <w:b/>
          <w:color w:val="000000"/>
          <w:sz w:val="20"/>
          <w:szCs w:val="20"/>
        </w:rPr>
        <w:t xml:space="preserve"> de </w:t>
      </w:r>
      <w:r w:rsidR="006B62A3">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6B62A3">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6B62A3">
        <w:rPr>
          <w:rFonts w:ascii="Calibri" w:eastAsia="Calibri" w:hAnsi="Calibri" w:cs="Calibri"/>
          <w:b/>
          <w:color w:val="000000"/>
          <w:sz w:val="20"/>
          <w:szCs w:val="20"/>
        </w:rPr>
        <w:t>13</w:t>
      </w:r>
      <w:r>
        <w:rPr>
          <w:rFonts w:ascii="Calibri" w:eastAsia="Calibri" w:hAnsi="Calibri" w:cs="Calibri"/>
          <w:b/>
          <w:color w:val="000000"/>
          <w:sz w:val="20"/>
          <w:szCs w:val="20"/>
        </w:rPr>
        <w:t>:</w:t>
      </w:r>
      <w:r w:rsidR="0090188F">
        <w:rPr>
          <w:rFonts w:ascii="Calibri" w:eastAsia="Calibri" w:hAnsi="Calibri" w:cs="Calibri"/>
          <w:b/>
          <w:color w:val="000000"/>
          <w:sz w:val="20"/>
          <w:szCs w:val="20"/>
        </w:rPr>
        <w:t>3</w:t>
      </w:r>
      <w:r w:rsidR="006B62A3">
        <w:rPr>
          <w:rFonts w:ascii="Calibri" w:eastAsia="Calibri" w:hAnsi="Calibri" w:cs="Calibri"/>
          <w:b/>
          <w:color w:val="000000"/>
          <w:sz w:val="20"/>
          <w:szCs w:val="20"/>
        </w:rPr>
        <w:t>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w:t>
      </w:r>
      <w:r w:rsidRPr="006B62A3">
        <w:rPr>
          <w:rFonts w:ascii="Calibri" w:eastAsia="Calibri" w:hAnsi="Calibri" w:cs="Calibri"/>
          <w:color w:val="000000"/>
          <w:sz w:val="20"/>
          <w:szCs w:val="20"/>
        </w:rPr>
        <w:t xml:space="preserve">el </w:t>
      </w:r>
      <w:r w:rsidRPr="006B62A3">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checador, que deberá anexar en la parte exterior del sobre de la propuesta técnica presentada.</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Pr="006B62A3" w:rsidRDefault="004F19AE" w:rsidP="006B62A3">
      <w:pPr>
        <w:pStyle w:val="Prrafodelista"/>
        <w:numPr>
          <w:ilvl w:val="0"/>
          <w:numId w:val="13"/>
        </w:numPr>
        <w:ind w:leftChars="0" w:right="-376" w:firstLineChars="0"/>
        <w:jc w:val="both"/>
        <w:rPr>
          <w:rFonts w:ascii="Calibri" w:eastAsia="Calibri" w:hAnsi="Calibri" w:cs="Calibri"/>
        </w:rPr>
      </w:pPr>
      <w:r w:rsidRPr="006B62A3">
        <w:rPr>
          <w:rFonts w:ascii="Calibri" w:eastAsia="Calibri" w:hAnsi="Calibri" w:cs="Calibri"/>
          <w:b/>
        </w:rPr>
        <w:lastRenderedPageBreak/>
        <w:t>NOTIFICACIÓN DEL RESULTADO DEL PROCESO DE CONTRATACIÓN</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A3E1D" w:rsidRDefault="004F19A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r w:rsidR="006B62A3">
        <w:rPr>
          <w:rFonts w:ascii="Calibri" w:eastAsia="Calibri" w:hAnsi="Calibri" w:cs="Calibri"/>
          <w:color w:val="1155CC"/>
          <w:sz w:val="20"/>
          <w:szCs w:val="20"/>
          <w:u w:val="single"/>
        </w:rPr>
        <w:t>.</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Pr="006B62A3" w:rsidRDefault="004F19AE" w:rsidP="006B62A3">
      <w:pPr>
        <w:pStyle w:val="Prrafodelista"/>
        <w:numPr>
          <w:ilvl w:val="0"/>
          <w:numId w:val="13"/>
        </w:numPr>
        <w:ind w:leftChars="0" w:right="-376" w:firstLineChars="0"/>
        <w:jc w:val="both"/>
        <w:rPr>
          <w:rFonts w:ascii="Calibri" w:eastAsia="Calibri" w:hAnsi="Calibri" w:cs="Calibri"/>
        </w:rPr>
      </w:pPr>
      <w:r w:rsidRPr="006B62A3">
        <w:rPr>
          <w:rFonts w:ascii="Calibri" w:eastAsia="Calibri" w:hAnsi="Calibri" w:cs="Calibri"/>
          <w:b/>
        </w:rPr>
        <w:t>FIRMA DEL PEDIDO O CONTRATO</w:t>
      </w:r>
    </w:p>
    <w:p w:rsidR="003A3E1D" w:rsidRDefault="003A3E1D">
      <w:pPr>
        <w:ind w:left="0" w:hanging="2"/>
        <w:jc w:val="both"/>
        <w:rPr>
          <w:rFonts w:ascii="Calibri" w:eastAsia="Calibri" w:hAnsi="Calibri" w:cs="Calibri"/>
          <w:sz w:val="20"/>
          <w:szCs w:val="20"/>
          <w:highlight w:val="red"/>
        </w:rPr>
      </w:pPr>
    </w:p>
    <w:p w:rsidR="003A3E1D" w:rsidRDefault="004F19A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3A3E1D" w:rsidRDefault="003A3E1D">
      <w:pPr>
        <w:ind w:left="0" w:hanging="2"/>
        <w:jc w:val="both"/>
        <w:rPr>
          <w:rFonts w:ascii="Calibri" w:eastAsia="Calibri" w:hAnsi="Calibri" w:cs="Calibri"/>
          <w:sz w:val="20"/>
          <w:szCs w:val="20"/>
          <w:highlight w:val="red"/>
        </w:rPr>
      </w:pPr>
    </w:p>
    <w:p w:rsidR="003A3E1D" w:rsidRDefault="004F19A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A3E1D" w:rsidRDefault="003A3E1D">
      <w:pPr>
        <w:ind w:left="0" w:hanging="2"/>
        <w:jc w:val="both"/>
        <w:rPr>
          <w:rFonts w:ascii="Calibri" w:eastAsia="Calibri" w:hAnsi="Calibri" w:cs="Calibri"/>
          <w:color w:val="000000"/>
          <w:sz w:val="20"/>
          <w:szCs w:val="20"/>
        </w:rPr>
      </w:pPr>
    </w:p>
    <w:p w:rsidR="003A3E1D" w:rsidRPr="006B62A3" w:rsidRDefault="004F19AE" w:rsidP="006B62A3">
      <w:pPr>
        <w:pStyle w:val="Prrafodelista"/>
        <w:numPr>
          <w:ilvl w:val="0"/>
          <w:numId w:val="13"/>
        </w:numPr>
        <w:ind w:leftChars="0" w:right="-376" w:firstLineChars="0"/>
        <w:jc w:val="both"/>
        <w:rPr>
          <w:rFonts w:ascii="Calibri" w:eastAsia="Calibri" w:hAnsi="Calibri" w:cs="Calibri"/>
        </w:rPr>
      </w:pPr>
      <w:r w:rsidRPr="006B62A3">
        <w:rPr>
          <w:rFonts w:ascii="Calibri" w:eastAsia="Calibri" w:hAnsi="Calibri" w:cs="Calibri"/>
          <w:b/>
        </w:rPr>
        <w:t>LUGAR Y TIEMPO DE ENTREGA</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00AA0658">
        <w:rPr>
          <w:rFonts w:ascii="Calibri" w:eastAsia="Calibri" w:hAnsi="Calibri" w:cs="Calibri"/>
          <w:color w:val="000000"/>
          <w:sz w:val="20"/>
          <w:szCs w:val="20"/>
        </w:rPr>
        <w:t xml:space="preserve">para la </w:t>
      </w:r>
      <w:r w:rsidR="00AA0658" w:rsidRPr="008E7225">
        <w:rPr>
          <w:rFonts w:ascii="Calibri" w:eastAsia="Calibri" w:hAnsi="Calibri" w:cs="Calibri"/>
          <w:b/>
          <w:color w:val="000000"/>
          <w:sz w:val="20"/>
          <w:szCs w:val="20"/>
        </w:rPr>
        <w:t>partida 1</w:t>
      </w:r>
      <w:r w:rsidR="00AA0658" w:rsidRPr="00AA0658">
        <w:rPr>
          <w:rFonts w:ascii="Calibri" w:eastAsia="Calibri" w:hAnsi="Calibri" w:cs="Calibri"/>
          <w:color w:val="000000"/>
          <w:sz w:val="20"/>
          <w:szCs w:val="20"/>
        </w:rPr>
        <w:t xml:space="preserve"> </w:t>
      </w:r>
      <w:r w:rsidRPr="00AA0658">
        <w:rPr>
          <w:rFonts w:ascii="Calibri" w:eastAsia="Calibri" w:hAnsi="Calibri" w:cs="Calibri"/>
          <w:color w:val="000000"/>
          <w:sz w:val="20"/>
          <w:szCs w:val="20"/>
        </w:rPr>
        <w:t>como fecha</w:t>
      </w:r>
      <w:r w:rsidR="008E7225">
        <w:rPr>
          <w:rFonts w:ascii="Calibri" w:eastAsia="Calibri" w:hAnsi="Calibri" w:cs="Calibri"/>
          <w:color w:val="000000"/>
          <w:sz w:val="20"/>
          <w:szCs w:val="20"/>
        </w:rPr>
        <w:t xml:space="preserve"> máxima</w:t>
      </w:r>
      <w:r w:rsidRPr="00AA0658">
        <w:rPr>
          <w:rFonts w:ascii="Calibri" w:eastAsia="Calibri" w:hAnsi="Calibri" w:cs="Calibri"/>
          <w:color w:val="000000"/>
          <w:sz w:val="20"/>
          <w:szCs w:val="20"/>
        </w:rPr>
        <w:t xml:space="preserve"> de </w:t>
      </w:r>
      <w:r w:rsidRPr="00AA0658">
        <w:rPr>
          <w:rFonts w:ascii="Calibri" w:eastAsia="Calibri" w:hAnsi="Calibri" w:cs="Calibri"/>
          <w:b/>
          <w:color w:val="000000"/>
          <w:sz w:val="20"/>
          <w:szCs w:val="20"/>
        </w:rPr>
        <w:t xml:space="preserve">entrega </w:t>
      </w:r>
      <w:r w:rsidR="00AA0658" w:rsidRPr="00AA0658">
        <w:rPr>
          <w:rFonts w:ascii="Calibri" w:eastAsia="Calibri" w:hAnsi="Calibri" w:cs="Calibri"/>
          <w:b/>
          <w:color w:val="000000"/>
          <w:sz w:val="20"/>
          <w:szCs w:val="20"/>
        </w:rPr>
        <w:t>20</w:t>
      </w:r>
      <w:r w:rsidRPr="00AA0658">
        <w:rPr>
          <w:rFonts w:ascii="Calibri" w:eastAsia="Calibri" w:hAnsi="Calibri" w:cs="Calibri"/>
          <w:b/>
          <w:color w:val="000000"/>
          <w:sz w:val="20"/>
          <w:szCs w:val="20"/>
        </w:rPr>
        <w:t xml:space="preserve"> días</w:t>
      </w:r>
      <w:r w:rsidR="00AA0658" w:rsidRPr="00AA0658">
        <w:rPr>
          <w:rFonts w:ascii="Calibri" w:eastAsia="Calibri" w:hAnsi="Calibri" w:cs="Calibri"/>
          <w:b/>
          <w:color w:val="000000"/>
          <w:sz w:val="20"/>
          <w:szCs w:val="20"/>
        </w:rPr>
        <w:t xml:space="preserve"> hábiles</w:t>
      </w:r>
      <w:r w:rsidRPr="00AA0658">
        <w:rPr>
          <w:rFonts w:ascii="Calibri" w:eastAsia="Calibri" w:hAnsi="Calibri" w:cs="Calibri"/>
          <w:b/>
          <w:color w:val="000000"/>
          <w:sz w:val="20"/>
          <w:szCs w:val="20"/>
        </w:rPr>
        <w:t xml:space="preserve"> </w:t>
      </w:r>
      <w:r w:rsidR="00AA0658" w:rsidRPr="00AA0658">
        <w:rPr>
          <w:rFonts w:ascii="Calibri" w:eastAsia="Calibri" w:hAnsi="Calibri" w:cs="Calibri"/>
          <w:b/>
          <w:color w:val="000000"/>
          <w:sz w:val="20"/>
          <w:szCs w:val="20"/>
        </w:rPr>
        <w:t>a partir</w:t>
      </w:r>
      <w:r w:rsidRPr="00AA0658">
        <w:rPr>
          <w:rFonts w:ascii="Calibri" w:eastAsia="Calibri" w:hAnsi="Calibri" w:cs="Calibri"/>
          <w:b/>
          <w:color w:val="000000"/>
          <w:sz w:val="20"/>
          <w:szCs w:val="20"/>
        </w:rPr>
        <w:t xml:space="preserve"> </w:t>
      </w:r>
      <w:r w:rsidR="00AA0658" w:rsidRPr="00AA0658">
        <w:rPr>
          <w:rFonts w:ascii="Calibri" w:eastAsia="Calibri" w:hAnsi="Calibri" w:cs="Calibri"/>
          <w:b/>
          <w:color w:val="000000"/>
          <w:sz w:val="20"/>
          <w:szCs w:val="20"/>
        </w:rPr>
        <w:t xml:space="preserve">de </w:t>
      </w:r>
      <w:r w:rsidRPr="00AA0658">
        <w:rPr>
          <w:rFonts w:ascii="Calibri" w:eastAsia="Calibri" w:hAnsi="Calibri" w:cs="Calibri"/>
          <w:b/>
          <w:color w:val="000000"/>
          <w:sz w:val="20"/>
          <w:szCs w:val="20"/>
        </w:rPr>
        <w:t>la notificación de adjudica</w:t>
      </w:r>
      <w:r w:rsidRPr="009F29FA">
        <w:rPr>
          <w:rFonts w:ascii="Calibri" w:eastAsia="Calibri" w:hAnsi="Calibri" w:cs="Calibri"/>
          <w:b/>
          <w:color w:val="000000"/>
          <w:sz w:val="20"/>
          <w:szCs w:val="20"/>
        </w:rPr>
        <w:t>ción</w:t>
      </w:r>
      <w:r w:rsidRPr="00AA0658">
        <w:rPr>
          <w:rFonts w:ascii="Calibri" w:eastAsia="Calibri" w:hAnsi="Calibri" w:cs="Calibri"/>
          <w:color w:val="000000"/>
          <w:sz w:val="20"/>
          <w:szCs w:val="20"/>
        </w:rPr>
        <w:t>, lo anterior dejando sin efecto la fecha mencionada en el Anexo I y la publicada en el portal de e·compras.</w:t>
      </w:r>
      <w:r>
        <w:rPr>
          <w:rFonts w:ascii="Calibri" w:eastAsia="Calibri" w:hAnsi="Calibri" w:cs="Calibri"/>
          <w:color w:val="000000"/>
          <w:sz w:val="20"/>
          <w:szCs w:val="20"/>
        </w:rPr>
        <w:t xml:space="preserve"> </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041B8" w:rsidRPr="002041B8"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w:t>
      </w:r>
      <w:r w:rsidR="00DA4522">
        <w:rPr>
          <w:rFonts w:ascii="Calibri" w:eastAsia="Calibri" w:hAnsi="Calibri" w:cs="Calibri"/>
          <w:color w:val="000000"/>
          <w:sz w:val="20"/>
          <w:szCs w:val="20"/>
        </w:rPr>
        <w:t xml:space="preserve"> cumplir con lo solicitado en el Anexo I y </w:t>
      </w:r>
      <w:r w:rsidR="00DA4522" w:rsidRPr="00DA4522">
        <w:rPr>
          <w:rFonts w:ascii="Calibri" w:eastAsia="Calibri" w:hAnsi="Calibri" w:cs="Calibri"/>
          <w:b/>
          <w:color w:val="000000"/>
          <w:sz w:val="20"/>
          <w:szCs w:val="20"/>
        </w:rPr>
        <w:t>conforme al diseño del Anexo I-A</w:t>
      </w:r>
      <w:r w:rsidR="00DA4522">
        <w:rPr>
          <w:rFonts w:ascii="Calibri" w:eastAsia="Calibri" w:hAnsi="Calibri" w:cs="Calibri"/>
          <w:color w:val="000000"/>
          <w:sz w:val="20"/>
          <w:szCs w:val="20"/>
        </w:rPr>
        <w:t>, deberán</w:t>
      </w:r>
      <w:r>
        <w:rPr>
          <w:rFonts w:ascii="Calibri" w:eastAsia="Calibri" w:hAnsi="Calibri" w:cs="Calibri"/>
          <w:color w:val="000000"/>
          <w:sz w:val="20"/>
          <w:szCs w:val="20"/>
        </w:rPr>
        <w:t xml:space="preserve"> </w:t>
      </w:r>
      <w:r w:rsidRPr="002041B8">
        <w:rPr>
          <w:rFonts w:ascii="Calibri" w:eastAsia="Calibri" w:hAnsi="Calibri" w:cs="Calibri"/>
          <w:color w:val="000000"/>
          <w:sz w:val="20"/>
          <w:szCs w:val="20"/>
        </w:rPr>
        <w:t>ser entregados en condiciones Libre a Bordo en Piso en</w:t>
      </w:r>
      <w:r w:rsidR="009F29FA" w:rsidRPr="002041B8">
        <w:rPr>
          <w:rFonts w:ascii="Calibri" w:eastAsia="Calibri" w:hAnsi="Calibri" w:cs="Calibri"/>
          <w:color w:val="000000"/>
          <w:sz w:val="20"/>
          <w:szCs w:val="20"/>
        </w:rPr>
        <w:t xml:space="preserve"> la Dirección General de Defensoría Pública, </w:t>
      </w:r>
      <w:r w:rsidRPr="002041B8">
        <w:rPr>
          <w:rFonts w:ascii="Calibri" w:eastAsia="Calibri" w:hAnsi="Calibri" w:cs="Calibri"/>
          <w:color w:val="000000"/>
          <w:sz w:val="20"/>
          <w:szCs w:val="20"/>
        </w:rPr>
        <w:t xml:space="preserve"> en Carr. Yerbabuena</w:t>
      </w:r>
      <w:r w:rsidR="002041B8" w:rsidRPr="002041B8">
        <w:rPr>
          <w:rFonts w:ascii="Calibri" w:eastAsia="Calibri" w:hAnsi="Calibri" w:cs="Calibri"/>
          <w:color w:val="000000"/>
          <w:sz w:val="20"/>
          <w:szCs w:val="20"/>
        </w:rPr>
        <w:t xml:space="preserve">-Puentecillas, Km 3+3.27, esquina con Avenida Lomas </w:t>
      </w:r>
      <w:r w:rsidR="002041B8">
        <w:rPr>
          <w:rFonts w:ascii="Calibri" w:eastAsia="Calibri" w:hAnsi="Calibri" w:cs="Calibri"/>
          <w:color w:val="000000"/>
          <w:sz w:val="20"/>
          <w:szCs w:val="20"/>
        </w:rPr>
        <w:t xml:space="preserve">Ex </w:t>
      </w:r>
      <w:r w:rsidR="002041B8" w:rsidRPr="002041B8">
        <w:rPr>
          <w:rFonts w:ascii="Calibri" w:eastAsia="Calibri" w:hAnsi="Calibri" w:cs="Calibri"/>
          <w:color w:val="000000"/>
          <w:sz w:val="20"/>
          <w:szCs w:val="20"/>
        </w:rPr>
        <w:t xml:space="preserve">Hacienda de Puentecillas, (frente al </w:t>
      </w:r>
      <w:proofErr w:type="spellStart"/>
      <w:r w:rsidR="002041B8" w:rsidRPr="002041B8">
        <w:rPr>
          <w:rFonts w:ascii="Calibri" w:eastAsia="Calibri" w:hAnsi="Calibri" w:cs="Calibri"/>
          <w:color w:val="000000"/>
          <w:sz w:val="20"/>
          <w:szCs w:val="20"/>
        </w:rPr>
        <w:t>Cereso</w:t>
      </w:r>
      <w:proofErr w:type="spellEnd"/>
      <w:r w:rsidR="002041B8" w:rsidRPr="002041B8">
        <w:rPr>
          <w:rFonts w:ascii="Calibri" w:eastAsia="Calibri" w:hAnsi="Calibri" w:cs="Calibri"/>
          <w:color w:val="000000"/>
          <w:sz w:val="20"/>
          <w:szCs w:val="20"/>
        </w:rPr>
        <w:t xml:space="preserve">), Puentecillas, Guanajuato. </w:t>
      </w:r>
    </w:p>
    <w:p w:rsidR="002041B8" w:rsidRDefault="002041B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highlight w:val="yellow"/>
        </w:rPr>
      </w:pPr>
    </w:p>
    <w:p w:rsidR="002041B8" w:rsidRDefault="002041B8" w:rsidP="002041B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P</w:t>
      </w:r>
      <w:r w:rsidRPr="002041B8">
        <w:rPr>
          <w:rFonts w:ascii="Calibri" w:eastAsia="Calibri" w:hAnsi="Calibri" w:cs="Calibri"/>
          <w:color w:val="000000"/>
          <w:sz w:val="20"/>
          <w:szCs w:val="20"/>
        </w:rPr>
        <w:t>ersona</w:t>
      </w:r>
      <w:r>
        <w:rPr>
          <w:rFonts w:ascii="Calibri" w:eastAsia="Calibri" w:hAnsi="Calibri" w:cs="Calibri"/>
          <w:color w:val="000000"/>
          <w:sz w:val="20"/>
          <w:szCs w:val="20"/>
        </w:rPr>
        <w:t xml:space="preserve"> de</w:t>
      </w:r>
      <w:r w:rsidRPr="002041B8">
        <w:rPr>
          <w:rFonts w:ascii="Calibri" w:eastAsia="Calibri" w:hAnsi="Calibri" w:cs="Calibri"/>
          <w:color w:val="000000"/>
          <w:sz w:val="20"/>
          <w:szCs w:val="20"/>
        </w:rPr>
        <w:t xml:space="preserve"> contacto C. Francisco Javier López Cervantes,</w:t>
      </w:r>
      <w:r>
        <w:rPr>
          <w:rFonts w:ascii="Calibri" w:eastAsia="Calibri" w:hAnsi="Calibri" w:cs="Calibri"/>
          <w:color w:val="000000"/>
          <w:sz w:val="20"/>
          <w:szCs w:val="20"/>
        </w:rPr>
        <w:t xml:space="preserve"> telé</w:t>
      </w:r>
      <w:r w:rsidRPr="002041B8">
        <w:rPr>
          <w:rFonts w:ascii="Calibri" w:eastAsia="Calibri" w:hAnsi="Calibri" w:cs="Calibri"/>
          <w:color w:val="000000"/>
          <w:sz w:val="20"/>
          <w:szCs w:val="20"/>
        </w:rPr>
        <w:t>fono</w:t>
      </w:r>
      <w:r>
        <w:rPr>
          <w:rFonts w:ascii="Calibri" w:eastAsia="Calibri" w:hAnsi="Calibri" w:cs="Calibri"/>
          <w:color w:val="000000"/>
          <w:sz w:val="20"/>
          <w:szCs w:val="20"/>
        </w:rPr>
        <w:t>s</w:t>
      </w:r>
      <w:r w:rsidRPr="002041B8">
        <w:rPr>
          <w:rFonts w:ascii="Calibri" w:eastAsia="Calibri" w:hAnsi="Calibri" w:cs="Calibri"/>
          <w:color w:val="000000"/>
          <w:sz w:val="20"/>
          <w:szCs w:val="20"/>
        </w:rPr>
        <w:t>: 473 6903100, 473 6903101, 473 6903102 y 473 6903103, extensión 4867, correo electrónico</w:t>
      </w:r>
      <w:r>
        <w:rPr>
          <w:rFonts w:ascii="Calibri" w:eastAsia="Calibri" w:hAnsi="Calibri" w:cs="Calibri"/>
          <w:color w:val="000000"/>
          <w:sz w:val="20"/>
          <w:szCs w:val="20"/>
        </w:rPr>
        <w:t>:</w:t>
      </w:r>
      <w:r w:rsidRPr="002041B8">
        <w:rPr>
          <w:rFonts w:ascii="Calibri" w:eastAsia="Calibri" w:hAnsi="Calibri" w:cs="Calibri"/>
          <w:color w:val="000000"/>
          <w:sz w:val="20"/>
          <w:szCs w:val="20"/>
        </w:rPr>
        <w:t xml:space="preserve"> </w:t>
      </w:r>
      <w:hyperlink r:id="rId19" w:history="1">
        <w:r w:rsidRPr="00C6598B">
          <w:rPr>
            <w:rStyle w:val="Hipervnculo"/>
            <w:rFonts w:ascii="Calibri" w:eastAsia="Calibri" w:hAnsi="Calibri" w:cs="Calibri"/>
            <w:sz w:val="20"/>
            <w:szCs w:val="20"/>
          </w:rPr>
          <w:t>fjlopezc@guanajuato.gob.mx</w:t>
        </w:r>
      </w:hyperlink>
      <w:r>
        <w:rPr>
          <w:rFonts w:ascii="Calibri" w:eastAsia="Calibri" w:hAnsi="Calibri" w:cs="Calibri"/>
          <w:color w:val="000000"/>
          <w:sz w:val="20"/>
          <w:szCs w:val="20"/>
        </w:rPr>
        <w:t xml:space="preserve"> </w:t>
      </w:r>
      <w:r w:rsidRPr="002041B8">
        <w:rPr>
          <w:rFonts w:ascii="Calibri" w:eastAsia="Calibri" w:hAnsi="Calibri" w:cs="Calibri"/>
          <w:color w:val="000000"/>
          <w:sz w:val="20"/>
          <w:szCs w:val="20"/>
        </w:rPr>
        <w:t xml:space="preserve"> en un horario de 9:00 a 15:00</w:t>
      </w:r>
      <w:r>
        <w:rPr>
          <w:rFonts w:ascii="Calibri" w:eastAsia="Calibri" w:hAnsi="Calibri" w:cs="Calibri"/>
          <w:color w:val="000000"/>
          <w:sz w:val="20"/>
          <w:szCs w:val="20"/>
        </w:rPr>
        <w:t xml:space="preserve"> </w:t>
      </w:r>
      <w:r w:rsidRPr="002041B8">
        <w:rPr>
          <w:rFonts w:ascii="Calibri" w:eastAsia="Calibri" w:hAnsi="Calibri" w:cs="Calibri"/>
          <w:color w:val="000000"/>
          <w:sz w:val="20"/>
          <w:szCs w:val="20"/>
        </w:rPr>
        <w:t>horas</w:t>
      </w:r>
      <w:r>
        <w:rPr>
          <w:rFonts w:ascii="Calibri" w:eastAsia="Calibri" w:hAnsi="Calibri" w:cs="Calibri"/>
          <w:color w:val="000000"/>
          <w:sz w:val="20"/>
          <w:szCs w:val="20"/>
        </w:rPr>
        <w:t>.</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Pr="007B3343" w:rsidRDefault="00AA0658">
      <w:pPr>
        <w:ind w:left="0" w:right="-376" w:hanging="2"/>
        <w:jc w:val="both"/>
        <w:rPr>
          <w:rFonts w:ascii="Calibri" w:eastAsia="Calibri" w:hAnsi="Calibri" w:cs="Calibri"/>
          <w:b/>
          <w:sz w:val="20"/>
          <w:szCs w:val="20"/>
        </w:rPr>
      </w:pPr>
      <w:r w:rsidRPr="007B3343">
        <w:rPr>
          <w:rFonts w:ascii="Calibri" w:eastAsia="Calibri" w:hAnsi="Calibri" w:cs="Calibri"/>
          <w:b/>
          <w:sz w:val="20"/>
          <w:szCs w:val="20"/>
        </w:rPr>
        <w:t xml:space="preserve">En el caso de la partida 2: </w:t>
      </w:r>
    </w:p>
    <w:p w:rsidR="004F19AE" w:rsidRDefault="007B3343" w:rsidP="004F19AE">
      <w:pPr>
        <w:ind w:left="0" w:right="-376" w:hanging="2"/>
        <w:jc w:val="both"/>
        <w:rPr>
          <w:rFonts w:ascii="Calibri" w:eastAsia="Calibri" w:hAnsi="Calibri" w:cs="Calibri"/>
          <w:sz w:val="20"/>
          <w:szCs w:val="20"/>
        </w:rPr>
      </w:pPr>
      <w:r>
        <w:rPr>
          <w:rFonts w:ascii="Calibri" w:eastAsia="Calibri" w:hAnsi="Calibri" w:cs="Calibri"/>
          <w:sz w:val="20"/>
          <w:szCs w:val="20"/>
        </w:rPr>
        <w:t xml:space="preserve">Los bienes se adjudicarán por medio de contrato abierto, conforme al </w:t>
      </w:r>
      <w:r w:rsidRPr="007B3343">
        <w:rPr>
          <w:rFonts w:ascii="Calibri" w:eastAsia="Calibri" w:hAnsi="Calibri" w:cs="Calibri"/>
          <w:b/>
          <w:sz w:val="20"/>
          <w:szCs w:val="20"/>
        </w:rPr>
        <w:t>Anexo D</w:t>
      </w:r>
      <w:r>
        <w:rPr>
          <w:rFonts w:ascii="Calibri" w:eastAsia="Calibri" w:hAnsi="Calibri" w:cs="Calibri"/>
          <w:b/>
          <w:sz w:val="20"/>
          <w:szCs w:val="20"/>
        </w:rPr>
        <w:t xml:space="preserve">. </w:t>
      </w:r>
    </w:p>
    <w:p w:rsidR="004F19AE" w:rsidRDefault="004F19AE" w:rsidP="004F19AE">
      <w:pPr>
        <w:ind w:left="0" w:right="-376" w:hanging="2"/>
        <w:jc w:val="both"/>
        <w:rPr>
          <w:rFonts w:ascii="Calibri" w:eastAsia="Calibri" w:hAnsi="Calibri" w:cs="Calibri"/>
          <w:sz w:val="20"/>
          <w:szCs w:val="20"/>
        </w:rPr>
      </w:pPr>
      <w:r>
        <w:rPr>
          <w:rFonts w:ascii="Calibri" w:eastAsia="Calibri" w:hAnsi="Calibri" w:cs="Calibri"/>
          <w:sz w:val="20"/>
          <w:szCs w:val="20"/>
        </w:rPr>
        <w:t>Los sellos deberá</w:t>
      </w:r>
      <w:r w:rsidRPr="007B3343">
        <w:rPr>
          <w:rFonts w:ascii="Calibri" w:eastAsia="Calibri" w:hAnsi="Calibri" w:cs="Calibri"/>
          <w:sz w:val="20"/>
          <w:szCs w:val="20"/>
        </w:rPr>
        <w:t xml:space="preserve">n </w:t>
      </w:r>
      <w:r>
        <w:rPr>
          <w:rFonts w:ascii="Calibri" w:eastAsia="Calibri" w:hAnsi="Calibri" w:cs="Calibri"/>
          <w:sz w:val="20"/>
          <w:szCs w:val="20"/>
        </w:rPr>
        <w:t xml:space="preserve">cumplir con lo señalado en el Anexo I y conforme al </w:t>
      </w:r>
      <w:r w:rsidRPr="007C0C05">
        <w:rPr>
          <w:rFonts w:ascii="Calibri" w:eastAsia="Calibri" w:hAnsi="Calibri" w:cs="Calibri"/>
          <w:b/>
          <w:sz w:val="20"/>
          <w:szCs w:val="20"/>
        </w:rPr>
        <w:t>diseño del Anexo E</w:t>
      </w:r>
      <w:r>
        <w:rPr>
          <w:rFonts w:ascii="Calibri" w:eastAsia="Calibri" w:hAnsi="Calibri" w:cs="Calibri"/>
          <w:sz w:val="20"/>
          <w:szCs w:val="20"/>
        </w:rPr>
        <w:t xml:space="preserve">. </w:t>
      </w:r>
    </w:p>
    <w:p w:rsidR="004F19AE" w:rsidRDefault="004F19AE" w:rsidP="007B3343">
      <w:pPr>
        <w:ind w:left="0" w:right="-376" w:hanging="2"/>
        <w:jc w:val="both"/>
        <w:rPr>
          <w:rFonts w:ascii="Calibri" w:eastAsia="Calibri" w:hAnsi="Calibri" w:cs="Calibri"/>
          <w:b/>
          <w:sz w:val="20"/>
          <w:szCs w:val="20"/>
        </w:rPr>
      </w:pPr>
    </w:p>
    <w:p w:rsidR="004F19AE" w:rsidRPr="007B3343" w:rsidRDefault="004F19AE" w:rsidP="007B3343">
      <w:pPr>
        <w:ind w:left="0" w:right="-376" w:hanging="2"/>
        <w:jc w:val="both"/>
        <w:rPr>
          <w:rFonts w:ascii="Calibri" w:eastAsia="Calibri" w:hAnsi="Calibri" w:cs="Calibri"/>
          <w:sz w:val="20"/>
          <w:szCs w:val="20"/>
        </w:rPr>
      </w:pPr>
      <w:r>
        <w:rPr>
          <w:rFonts w:ascii="Calibri" w:eastAsia="Calibri" w:hAnsi="Calibri" w:cs="Calibri"/>
          <w:sz w:val="20"/>
          <w:szCs w:val="20"/>
        </w:rPr>
        <w:t xml:space="preserve">La primera entrega deberá ser a los </w:t>
      </w:r>
      <w:r w:rsidR="0090188F">
        <w:rPr>
          <w:rFonts w:ascii="Calibri" w:eastAsia="Calibri" w:hAnsi="Calibri" w:cs="Calibri"/>
          <w:sz w:val="20"/>
          <w:szCs w:val="20"/>
        </w:rPr>
        <w:t>16</w:t>
      </w:r>
      <w:r>
        <w:rPr>
          <w:rFonts w:ascii="Calibri" w:eastAsia="Calibri" w:hAnsi="Calibri" w:cs="Calibri"/>
          <w:sz w:val="20"/>
          <w:szCs w:val="20"/>
        </w:rPr>
        <w:t xml:space="preserve"> días hábiles a partir de la notificación de resultados de la presente invitación.</w:t>
      </w:r>
    </w:p>
    <w:p w:rsidR="007C0C05" w:rsidRDefault="007C0C05" w:rsidP="007B3343">
      <w:pPr>
        <w:ind w:left="0" w:right="-376" w:hanging="2"/>
        <w:jc w:val="both"/>
        <w:rPr>
          <w:rFonts w:ascii="Calibri" w:eastAsia="Calibri" w:hAnsi="Calibri" w:cs="Calibri"/>
          <w:sz w:val="20"/>
          <w:szCs w:val="20"/>
        </w:rPr>
      </w:pPr>
      <w:r>
        <w:rPr>
          <w:rFonts w:ascii="Calibri" w:eastAsia="Calibri" w:hAnsi="Calibri" w:cs="Calibri"/>
          <w:sz w:val="20"/>
          <w:szCs w:val="20"/>
        </w:rPr>
        <w:t xml:space="preserve">Al proveedor adjudicado se le proporcionará en la fecha de la notificación de resultados los </w:t>
      </w:r>
      <w:r w:rsidRPr="0090188F">
        <w:rPr>
          <w:rFonts w:ascii="Calibri" w:eastAsia="Calibri" w:hAnsi="Calibri" w:cs="Calibri"/>
          <w:sz w:val="20"/>
          <w:szCs w:val="20"/>
        </w:rPr>
        <w:t>datos (Nombres, Municipios, nombres y número de notarías).</w:t>
      </w:r>
      <w:r>
        <w:rPr>
          <w:rFonts w:ascii="Calibri" w:eastAsia="Calibri" w:hAnsi="Calibri" w:cs="Calibri"/>
          <w:sz w:val="20"/>
          <w:szCs w:val="20"/>
        </w:rPr>
        <w:t xml:space="preserve"> </w:t>
      </w:r>
    </w:p>
    <w:p w:rsidR="0059540B" w:rsidRDefault="0059540B" w:rsidP="007B3343">
      <w:pPr>
        <w:ind w:left="0" w:right="-376" w:hanging="2"/>
        <w:jc w:val="both"/>
        <w:rPr>
          <w:rFonts w:ascii="Calibri" w:eastAsia="Calibri" w:hAnsi="Calibri" w:cs="Calibri"/>
          <w:sz w:val="20"/>
          <w:szCs w:val="20"/>
        </w:rPr>
      </w:pPr>
    </w:p>
    <w:p w:rsidR="004F19AE" w:rsidRDefault="004F19AE" w:rsidP="007B3343">
      <w:pPr>
        <w:ind w:left="0" w:right="-376" w:hanging="2"/>
        <w:jc w:val="both"/>
        <w:rPr>
          <w:rFonts w:ascii="Calibri" w:eastAsia="Calibri" w:hAnsi="Calibri" w:cs="Calibri"/>
          <w:sz w:val="20"/>
          <w:szCs w:val="20"/>
        </w:rPr>
      </w:pPr>
      <w:r>
        <w:rPr>
          <w:rFonts w:ascii="Calibri" w:eastAsia="Calibri" w:hAnsi="Calibri" w:cs="Calibri"/>
          <w:sz w:val="20"/>
          <w:szCs w:val="20"/>
        </w:rPr>
        <w:t xml:space="preserve">Para las demás entregas, la </w:t>
      </w:r>
      <w:r w:rsidR="0059540B">
        <w:rPr>
          <w:rFonts w:ascii="Calibri" w:eastAsia="Calibri" w:hAnsi="Calibri" w:cs="Calibri"/>
          <w:sz w:val="20"/>
          <w:szCs w:val="20"/>
        </w:rPr>
        <w:t xml:space="preserve">Dirección General de Registros Públicos de la Propiedad y Notarías de la </w:t>
      </w:r>
      <w:r>
        <w:rPr>
          <w:rFonts w:ascii="Calibri" w:eastAsia="Calibri" w:hAnsi="Calibri" w:cs="Calibri"/>
          <w:sz w:val="20"/>
          <w:szCs w:val="20"/>
        </w:rPr>
        <w:t>SEGOB proporcionará a</w:t>
      </w:r>
      <w:r w:rsidRPr="007B3343">
        <w:rPr>
          <w:rFonts w:ascii="Calibri" w:eastAsia="Calibri" w:hAnsi="Calibri" w:cs="Calibri"/>
          <w:sz w:val="20"/>
          <w:szCs w:val="20"/>
        </w:rPr>
        <w:t>l prove</w:t>
      </w:r>
      <w:r>
        <w:rPr>
          <w:rFonts w:ascii="Calibri" w:eastAsia="Calibri" w:hAnsi="Calibri" w:cs="Calibri"/>
          <w:sz w:val="20"/>
          <w:szCs w:val="20"/>
        </w:rPr>
        <w:t xml:space="preserve">edor adjudicado la solicitud con los datos correspondientes. A partir de la entrega de la solicitud, el proveedor adjudicado contará </w:t>
      </w:r>
      <w:r w:rsidRPr="0059540B">
        <w:rPr>
          <w:rFonts w:ascii="Calibri" w:eastAsia="Calibri" w:hAnsi="Calibri" w:cs="Calibri"/>
          <w:sz w:val="20"/>
          <w:szCs w:val="20"/>
        </w:rPr>
        <w:t xml:space="preserve">con </w:t>
      </w:r>
      <w:r w:rsidR="0059540B" w:rsidRPr="0059540B">
        <w:rPr>
          <w:rFonts w:ascii="Calibri" w:eastAsia="Calibri" w:hAnsi="Calibri" w:cs="Calibri"/>
          <w:sz w:val="20"/>
          <w:szCs w:val="20"/>
        </w:rPr>
        <w:t>16</w:t>
      </w:r>
      <w:r w:rsidRPr="0059540B">
        <w:rPr>
          <w:rFonts w:ascii="Calibri" w:eastAsia="Calibri" w:hAnsi="Calibri" w:cs="Calibri"/>
          <w:sz w:val="20"/>
          <w:szCs w:val="20"/>
        </w:rPr>
        <w:t xml:space="preserve"> días hábiles para la entrega. Deberá considerar que cada solicitud será de al menos 5 sellos. La cantidad de solicitudes estará sujeta a las necesidades de la SEGOB.</w:t>
      </w:r>
    </w:p>
    <w:p w:rsidR="007B3343" w:rsidRPr="007B3343" w:rsidRDefault="007C0C05" w:rsidP="007B3343">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Los sellos deberán </w:t>
      </w:r>
      <w:r w:rsidR="007B3343">
        <w:rPr>
          <w:rFonts w:ascii="Calibri" w:eastAsia="Calibri" w:hAnsi="Calibri" w:cs="Calibri"/>
          <w:sz w:val="20"/>
          <w:szCs w:val="20"/>
        </w:rPr>
        <w:t xml:space="preserve">ser </w:t>
      </w:r>
      <w:r w:rsidR="007B3343" w:rsidRPr="007B3343">
        <w:rPr>
          <w:rFonts w:ascii="Calibri" w:eastAsia="Calibri" w:hAnsi="Calibri" w:cs="Calibri"/>
          <w:sz w:val="20"/>
          <w:szCs w:val="20"/>
        </w:rPr>
        <w:t>entregados en la Coordinación Administrativa de la Dirección de Registros Públicos, ubicada en Calle Nueva</w:t>
      </w:r>
      <w:r w:rsidR="007B3343">
        <w:rPr>
          <w:rFonts w:ascii="Calibri" w:eastAsia="Calibri" w:hAnsi="Calibri" w:cs="Calibri"/>
          <w:sz w:val="20"/>
          <w:szCs w:val="20"/>
        </w:rPr>
        <w:t xml:space="preserve"> </w:t>
      </w:r>
      <w:r w:rsidR="007B3343" w:rsidRPr="007B3343">
        <w:rPr>
          <w:rFonts w:ascii="Calibri" w:eastAsia="Calibri" w:hAnsi="Calibri" w:cs="Calibri"/>
          <w:sz w:val="20"/>
          <w:szCs w:val="20"/>
        </w:rPr>
        <w:t>S/N Colonia Noria Alta, CP 36050 Guanajuato</w:t>
      </w:r>
      <w:r w:rsidR="007B3343">
        <w:rPr>
          <w:rFonts w:ascii="Calibri" w:eastAsia="Calibri" w:hAnsi="Calibri" w:cs="Calibri"/>
          <w:sz w:val="20"/>
          <w:szCs w:val="20"/>
        </w:rPr>
        <w:t>, Gto. Contacto Ana Elizabeth Sá</w:t>
      </w:r>
      <w:r w:rsidR="007B3343" w:rsidRPr="007B3343">
        <w:rPr>
          <w:rFonts w:ascii="Calibri" w:eastAsia="Calibri" w:hAnsi="Calibri" w:cs="Calibri"/>
          <w:sz w:val="20"/>
          <w:szCs w:val="20"/>
        </w:rPr>
        <w:t xml:space="preserve">nchez </w:t>
      </w:r>
      <w:proofErr w:type="spellStart"/>
      <w:r w:rsidR="007B3343" w:rsidRPr="007B3343">
        <w:rPr>
          <w:rFonts w:ascii="Calibri" w:eastAsia="Calibri" w:hAnsi="Calibri" w:cs="Calibri"/>
          <w:sz w:val="20"/>
          <w:szCs w:val="20"/>
        </w:rPr>
        <w:t>Rolón</w:t>
      </w:r>
      <w:proofErr w:type="spellEnd"/>
      <w:r w:rsidR="00801248">
        <w:rPr>
          <w:rFonts w:ascii="Calibri" w:eastAsia="Calibri" w:hAnsi="Calibri" w:cs="Calibri"/>
          <w:sz w:val="20"/>
          <w:szCs w:val="20"/>
        </w:rPr>
        <w:t>. Tel.:</w:t>
      </w:r>
      <w:r w:rsidR="007B3343" w:rsidRPr="007B3343">
        <w:rPr>
          <w:rFonts w:ascii="Calibri" w:eastAsia="Calibri" w:hAnsi="Calibri" w:cs="Calibri"/>
          <w:sz w:val="20"/>
          <w:szCs w:val="20"/>
        </w:rPr>
        <w:t xml:space="preserve"> 473 73 4 16 14</w:t>
      </w:r>
      <w:r w:rsidR="004F19AE">
        <w:rPr>
          <w:rFonts w:ascii="Calibri" w:eastAsia="Calibri" w:hAnsi="Calibri" w:cs="Calibri"/>
          <w:sz w:val="20"/>
          <w:szCs w:val="20"/>
        </w:rPr>
        <w:t xml:space="preserve">. </w:t>
      </w:r>
      <w:r w:rsidR="007B3343" w:rsidRPr="007B3343">
        <w:rPr>
          <w:rFonts w:ascii="Calibri" w:eastAsia="Calibri" w:hAnsi="Calibri" w:cs="Calibri"/>
          <w:sz w:val="20"/>
          <w:szCs w:val="20"/>
        </w:rPr>
        <w:t>Ext 401</w:t>
      </w:r>
      <w:r w:rsidR="00801248">
        <w:rPr>
          <w:rFonts w:ascii="Calibri" w:eastAsia="Calibri" w:hAnsi="Calibri" w:cs="Calibri"/>
          <w:sz w:val="20"/>
          <w:szCs w:val="20"/>
        </w:rPr>
        <w:t>. C</w:t>
      </w:r>
      <w:r w:rsidR="007B3343" w:rsidRPr="007B3343">
        <w:rPr>
          <w:rFonts w:ascii="Calibri" w:eastAsia="Calibri" w:hAnsi="Calibri" w:cs="Calibri"/>
          <w:sz w:val="20"/>
          <w:szCs w:val="20"/>
        </w:rPr>
        <w:t>orreo</w:t>
      </w:r>
      <w:r w:rsidR="00801248">
        <w:rPr>
          <w:rFonts w:ascii="Calibri" w:eastAsia="Calibri" w:hAnsi="Calibri" w:cs="Calibri"/>
          <w:sz w:val="20"/>
          <w:szCs w:val="20"/>
        </w:rPr>
        <w:t xml:space="preserve"> electrónico</w:t>
      </w:r>
      <w:r w:rsidR="007B3343">
        <w:rPr>
          <w:rFonts w:ascii="Calibri" w:eastAsia="Calibri" w:hAnsi="Calibri" w:cs="Calibri"/>
          <w:sz w:val="20"/>
          <w:szCs w:val="20"/>
        </w:rPr>
        <w:t xml:space="preserve">: </w:t>
      </w:r>
      <w:hyperlink r:id="rId20" w:history="1">
        <w:r w:rsidR="007B3343" w:rsidRPr="00C6598B">
          <w:rPr>
            <w:rStyle w:val="Hipervnculo"/>
            <w:rFonts w:ascii="Calibri" w:eastAsia="Calibri" w:hAnsi="Calibri" w:cs="Calibri"/>
            <w:sz w:val="20"/>
            <w:szCs w:val="20"/>
          </w:rPr>
          <w:t>aesanchezr@guanajuato.gob.mx</w:t>
        </w:r>
      </w:hyperlink>
      <w:r w:rsidR="007B3343" w:rsidRPr="007B3343">
        <w:rPr>
          <w:rFonts w:ascii="Calibri" w:eastAsia="Calibri" w:hAnsi="Calibri" w:cs="Calibri"/>
          <w:sz w:val="20"/>
          <w:szCs w:val="20"/>
        </w:rPr>
        <w:t>.</w:t>
      </w:r>
      <w:r w:rsidR="007B3343">
        <w:rPr>
          <w:rFonts w:ascii="Calibri" w:eastAsia="Calibri" w:hAnsi="Calibri" w:cs="Calibri"/>
          <w:sz w:val="20"/>
          <w:szCs w:val="20"/>
        </w:rPr>
        <w:t xml:space="preserve"> En horario d</w:t>
      </w:r>
      <w:r w:rsidR="007B3343" w:rsidRPr="007B3343">
        <w:rPr>
          <w:rFonts w:ascii="Calibri" w:eastAsia="Calibri" w:hAnsi="Calibri" w:cs="Calibri"/>
          <w:sz w:val="20"/>
          <w:szCs w:val="20"/>
        </w:rPr>
        <w:t xml:space="preserve">e lunes a viernes de 8:30 </w:t>
      </w:r>
      <w:r w:rsidR="007B3343">
        <w:rPr>
          <w:rFonts w:ascii="Calibri" w:eastAsia="Calibri" w:hAnsi="Calibri" w:cs="Calibri"/>
          <w:sz w:val="20"/>
          <w:szCs w:val="20"/>
        </w:rPr>
        <w:t xml:space="preserve"> </w:t>
      </w:r>
      <w:r w:rsidR="007B3343" w:rsidRPr="007B3343">
        <w:rPr>
          <w:rFonts w:ascii="Calibri" w:eastAsia="Calibri" w:hAnsi="Calibri" w:cs="Calibri"/>
          <w:sz w:val="20"/>
          <w:szCs w:val="20"/>
        </w:rPr>
        <w:t>a 15:30 horas.</w:t>
      </w:r>
    </w:p>
    <w:p w:rsidR="007B3343" w:rsidRDefault="007B3343" w:rsidP="007B3343">
      <w:pPr>
        <w:ind w:left="0" w:right="-376" w:hanging="2"/>
        <w:jc w:val="both"/>
        <w:rPr>
          <w:rFonts w:ascii="Calibri" w:eastAsia="Calibri" w:hAnsi="Calibri" w:cs="Calibri"/>
          <w:sz w:val="20"/>
          <w:szCs w:val="20"/>
        </w:rPr>
      </w:pPr>
    </w:p>
    <w:p w:rsidR="007B3343" w:rsidRPr="007B3343" w:rsidRDefault="007B3343" w:rsidP="007B3343">
      <w:pPr>
        <w:ind w:left="0" w:right="-376" w:hanging="2"/>
        <w:jc w:val="both"/>
        <w:rPr>
          <w:rFonts w:ascii="Calibri" w:eastAsia="Calibri" w:hAnsi="Calibri" w:cs="Calibri"/>
          <w:sz w:val="20"/>
          <w:szCs w:val="20"/>
        </w:rPr>
      </w:pPr>
      <w:r w:rsidRPr="007B3343">
        <w:rPr>
          <w:rFonts w:ascii="Calibri" w:eastAsia="Calibri" w:hAnsi="Calibri" w:cs="Calibri"/>
          <w:sz w:val="20"/>
          <w:szCs w:val="20"/>
        </w:rPr>
        <w:t xml:space="preserve">Se requiere validación del diseño de los sellos, previo a su entrega. Contacto </w:t>
      </w:r>
      <w:r w:rsidR="00801248">
        <w:rPr>
          <w:rFonts w:ascii="Calibri" w:eastAsia="Calibri" w:hAnsi="Calibri" w:cs="Calibri"/>
          <w:sz w:val="20"/>
          <w:szCs w:val="20"/>
        </w:rPr>
        <w:t>para validación Ana Elizabeth Sá</w:t>
      </w:r>
      <w:r w:rsidRPr="007B3343">
        <w:rPr>
          <w:rFonts w:ascii="Calibri" w:eastAsia="Calibri" w:hAnsi="Calibri" w:cs="Calibri"/>
          <w:sz w:val="20"/>
          <w:szCs w:val="20"/>
        </w:rPr>
        <w:t xml:space="preserve">nchez </w:t>
      </w:r>
      <w:proofErr w:type="spellStart"/>
      <w:r w:rsidRPr="007B3343">
        <w:rPr>
          <w:rFonts w:ascii="Calibri" w:eastAsia="Calibri" w:hAnsi="Calibri" w:cs="Calibri"/>
          <w:sz w:val="20"/>
          <w:szCs w:val="20"/>
        </w:rPr>
        <w:t>Rolón</w:t>
      </w:r>
      <w:proofErr w:type="spellEnd"/>
      <w:r w:rsidR="004F19AE">
        <w:rPr>
          <w:rFonts w:ascii="Calibri" w:eastAsia="Calibri" w:hAnsi="Calibri" w:cs="Calibri"/>
          <w:sz w:val="20"/>
          <w:szCs w:val="20"/>
        </w:rPr>
        <w:t>. Tel.:</w:t>
      </w:r>
      <w:r w:rsidRPr="007B3343">
        <w:rPr>
          <w:rFonts w:ascii="Calibri" w:eastAsia="Calibri" w:hAnsi="Calibri" w:cs="Calibri"/>
          <w:sz w:val="20"/>
          <w:szCs w:val="20"/>
        </w:rPr>
        <w:t xml:space="preserve"> 473 73 41614</w:t>
      </w:r>
      <w:r w:rsidR="004F19AE">
        <w:rPr>
          <w:rFonts w:ascii="Calibri" w:eastAsia="Calibri" w:hAnsi="Calibri" w:cs="Calibri"/>
          <w:sz w:val="20"/>
          <w:szCs w:val="20"/>
        </w:rPr>
        <w:t>.</w:t>
      </w:r>
      <w:r>
        <w:rPr>
          <w:rFonts w:ascii="Calibri" w:eastAsia="Calibri" w:hAnsi="Calibri" w:cs="Calibri"/>
          <w:sz w:val="20"/>
          <w:szCs w:val="20"/>
        </w:rPr>
        <w:t xml:space="preserve"> </w:t>
      </w:r>
      <w:r w:rsidRPr="007B3343">
        <w:rPr>
          <w:rFonts w:ascii="Calibri" w:eastAsia="Calibri" w:hAnsi="Calibri" w:cs="Calibri"/>
          <w:sz w:val="20"/>
          <w:szCs w:val="20"/>
        </w:rPr>
        <w:t>Ext 401</w:t>
      </w:r>
      <w:r w:rsidR="00801248">
        <w:rPr>
          <w:rFonts w:ascii="Calibri" w:eastAsia="Calibri" w:hAnsi="Calibri" w:cs="Calibri"/>
          <w:sz w:val="20"/>
          <w:szCs w:val="20"/>
        </w:rPr>
        <w:t>. C</w:t>
      </w:r>
      <w:r w:rsidR="00801248" w:rsidRPr="007B3343">
        <w:rPr>
          <w:rFonts w:ascii="Calibri" w:eastAsia="Calibri" w:hAnsi="Calibri" w:cs="Calibri"/>
          <w:sz w:val="20"/>
          <w:szCs w:val="20"/>
        </w:rPr>
        <w:t>orreo</w:t>
      </w:r>
      <w:r w:rsidR="00801248">
        <w:rPr>
          <w:rFonts w:ascii="Calibri" w:eastAsia="Calibri" w:hAnsi="Calibri" w:cs="Calibri"/>
          <w:sz w:val="20"/>
          <w:szCs w:val="20"/>
        </w:rPr>
        <w:t xml:space="preserve"> electrónico</w:t>
      </w:r>
      <w:r>
        <w:rPr>
          <w:rFonts w:ascii="Calibri" w:eastAsia="Calibri" w:hAnsi="Calibri" w:cs="Calibri"/>
          <w:sz w:val="20"/>
          <w:szCs w:val="20"/>
        </w:rPr>
        <w:t xml:space="preserve">: </w:t>
      </w:r>
      <w:r w:rsidRPr="007B3343">
        <w:rPr>
          <w:rFonts w:ascii="Calibri" w:eastAsia="Calibri" w:hAnsi="Calibri" w:cs="Calibri"/>
          <w:sz w:val="20"/>
          <w:szCs w:val="20"/>
        </w:rPr>
        <w:t xml:space="preserve"> </w:t>
      </w:r>
      <w:hyperlink r:id="rId21" w:history="1">
        <w:r w:rsidRPr="00C6598B">
          <w:rPr>
            <w:rStyle w:val="Hipervnculo"/>
            <w:rFonts w:ascii="Calibri" w:eastAsia="Calibri" w:hAnsi="Calibri" w:cs="Calibri"/>
            <w:sz w:val="20"/>
            <w:szCs w:val="20"/>
          </w:rPr>
          <w:t>aesanchezr@guanajuato.gob.mx</w:t>
        </w:r>
      </w:hyperlink>
      <w:r>
        <w:rPr>
          <w:rFonts w:ascii="Calibri" w:eastAsia="Calibri" w:hAnsi="Calibri" w:cs="Calibri"/>
          <w:sz w:val="20"/>
          <w:szCs w:val="20"/>
        </w:rPr>
        <w:t xml:space="preserve">  </w:t>
      </w:r>
    </w:p>
    <w:p w:rsidR="00AA0658" w:rsidRDefault="00AA0658">
      <w:pPr>
        <w:ind w:left="0" w:right="-376" w:hanging="2"/>
        <w:jc w:val="both"/>
        <w:rPr>
          <w:rFonts w:ascii="Calibri" w:eastAsia="Calibri" w:hAnsi="Calibri" w:cs="Calibri"/>
          <w:sz w:val="20"/>
          <w:szCs w:val="20"/>
        </w:rPr>
      </w:pPr>
    </w:p>
    <w:p w:rsidR="003A3E1D" w:rsidRPr="006B62A3" w:rsidRDefault="004F19AE" w:rsidP="006B62A3">
      <w:pPr>
        <w:pStyle w:val="Prrafodelista"/>
        <w:numPr>
          <w:ilvl w:val="0"/>
          <w:numId w:val="13"/>
        </w:numPr>
        <w:ind w:leftChars="0" w:right="-376" w:firstLineChars="0"/>
        <w:jc w:val="both"/>
        <w:rPr>
          <w:rFonts w:ascii="Calibri" w:eastAsia="Calibri" w:hAnsi="Calibri" w:cs="Calibri"/>
        </w:rPr>
      </w:pPr>
      <w:r w:rsidRPr="006B62A3">
        <w:rPr>
          <w:rFonts w:ascii="Calibri" w:eastAsia="Calibri" w:hAnsi="Calibri" w:cs="Calibri"/>
          <w:b/>
        </w:rPr>
        <w:t>Transporte</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A3E1D" w:rsidRDefault="003A3E1D">
      <w:pPr>
        <w:ind w:left="0" w:right="-376" w:hanging="2"/>
        <w:jc w:val="both"/>
        <w:rPr>
          <w:rFonts w:ascii="Calibri" w:eastAsia="Calibri" w:hAnsi="Calibri" w:cs="Calibri"/>
          <w:sz w:val="20"/>
          <w:szCs w:val="20"/>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A3E1D" w:rsidRPr="00907FFE" w:rsidRDefault="003A3E1D" w:rsidP="00907FFE">
      <w:pPr>
        <w:ind w:right="-376"/>
        <w:jc w:val="both"/>
        <w:rPr>
          <w:rFonts w:ascii="Calibri" w:eastAsia="Calibri" w:hAnsi="Calibri" w:cs="Calibri"/>
          <w:sz w:val="14"/>
          <w:szCs w:val="20"/>
        </w:rPr>
      </w:pPr>
    </w:p>
    <w:p w:rsidR="003A3E1D" w:rsidRPr="000B42AC" w:rsidRDefault="004F19AE">
      <w:pPr>
        <w:ind w:left="0" w:right="-376" w:hanging="2"/>
        <w:jc w:val="both"/>
        <w:rPr>
          <w:rFonts w:ascii="Calibri" w:eastAsia="Calibri" w:hAnsi="Calibri" w:cs="Calibri"/>
          <w:sz w:val="22"/>
        </w:rPr>
      </w:pPr>
      <w:r w:rsidRPr="00B917A0">
        <w:rPr>
          <w:rFonts w:ascii="Calibri" w:eastAsia="Calibri" w:hAnsi="Calibri" w:cs="Calibri"/>
          <w:b/>
          <w:sz w:val="20"/>
        </w:rPr>
        <w:t xml:space="preserve">La presentación de sus ofertas podrá ser por medio </w:t>
      </w:r>
      <w:r w:rsidRPr="00B917A0">
        <w:rPr>
          <w:rFonts w:ascii="Calibri" w:eastAsia="Calibri" w:hAnsi="Calibri" w:cs="Calibri"/>
          <w:b/>
          <w:sz w:val="20"/>
          <w:u w:val="single"/>
        </w:rPr>
        <w:t>electrónico o de manera presencial</w:t>
      </w:r>
      <w:r w:rsidRPr="00B917A0">
        <w:rPr>
          <w:rFonts w:ascii="Calibri" w:eastAsia="Calibri" w:hAnsi="Calibri" w:cs="Calibri"/>
          <w:b/>
          <w:sz w:val="20"/>
        </w:rPr>
        <w:t>, de conformidad a lo siguiente:</w:t>
      </w:r>
    </w:p>
    <w:p w:rsidR="003A3E1D" w:rsidRPr="00907FFE" w:rsidRDefault="003A3E1D">
      <w:pPr>
        <w:ind w:left="0" w:right="-376" w:hanging="2"/>
        <w:jc w:val="both"/>
        <w:rPr>
          <w:rFonts w:ascii="Calibri" w:eastAsia="Calibri" w:hAnsi="Calibri" w:cs="Calibri"/>
          <w:sz w:val="16"/>
          <w:szCs w:val="20"/>
        </w:rPr>
      </w:pPr>
    </w:p>
    <w:p w:rsidR="003A3E1D" w:rsidRPr="00B917A0" w:rsidRDefault="004F19AE">
      <w:pPr>
        <w:numPr>
          <w:ilvl w:val="0"/>
          <w:numId w:val="1"/>
        </w:numPr>
        <w:ind w:left="0" w:right="-376" w:hanging="2"/>
        <w:jc w:val="both"/>
        <w:rPr>
          <w:rFonts w:ascii="Calibri" w:eastAsia="Calibri" w:hAnsi="Calibri" w:cs="Calibri"/>
          <w:sz w:val="20"/>
          <w:u w:val="single"/>
        </w:rPr>
      </w:pPr>
      <w:r w:rsidRPr="00B917A0">
        <w:rPr>
          <w:rFonts w:ascii="Calibri" w:eastAsia="Calibri" w:hAnsi="Calibri" w:cs="Calibri"/>
          <w:b/>
          <w:sz w:val="20"/>
          <w:u w:val="single"/>
        </w:rPr>
        <w:t>PRESENTACIÓN DE OFERTA DE MANERA ELECTRÓNICA</w:t>
      </w:r>
    </w:p>
    <w:p w:rsidR="003A3E1D" w:rsidRDefault="003A3E1D">
      <w:pPr>
        <w:ind w:left="0" w:right="-376" w:hanging="2"/>
        <w:jc w:val="both"/>
        <w:rPr>
          <w:rFonts w:ascii="Calibri" w:eastAsia="Calibri" w:hAnsi="Calibri" w:cs="Calibri"/>
          <w:sz w:val="20"/>
          <w:szCs w:val="20"/>
        </w:rPr>
      </w:pPr>
    </w:p>
    <w:p w:rsidR="003A3E1D" w:rsidRDefault="004F19A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los proveedores actualizados </w:t>
      </w:r>
      <w:r w:rsidRPr="00B917A0">
        <w:rPr>
          <w:rFonts w:ascii="Calibri" w:eastAsia="Calibri" w:hAnsi="Calibri" w:cs="Calibri"/>
          <w:color w:val="000000"/>
          <w:sz w:val="20"/>
          <w:szCs w:val="20"/>
        </w:rPr>
        <w:t xml:space="preserve">al </w:t>
      </w:r>
      <w:r w:rsidR="000B42AC" w:rsidRPr="00B917A0">
        <w:rPr>
          <w:rFonts w:ascii="Calibri" w:eastAsia="Calibri" w:hAnsi="Calibri" w:cs="Calibri"/>
          <w:color w:val="000000"/>
          <w:sz w:val="20"/>
          <w:szCs w:val="20"/>
        </w:rPr>
        <w:t>2023</w:t>
      </w:r>
      <w:r w:rsidRPr="00B917A0">
        <w:rPr>
          <w:rFonts w:ascii="Calibri" w:eastAsia="Calibri" w:hAnsi="Calibri" w:cs="Calibri"/>
          <w:color w:val="000000"/>
          <w:sz w:val="20"/>
          <w:szCs w:val="20"/>
        </w:rPr>
        <w:t xml:space="preserve"> </w:t>
      </w:r>
      <w:r w:rsidRPr="00907FFE">
        <w:rPr>
          <w:rFonts w:ascii="Calibri" w:eastAsia="Calibri" w:hAnsi="Calibri" w:cs="Calibri"/>
          <w:b/>
          <w:color w:val="000000"/>
          <w:sz w:val="20"/>
          <w:szCs w:val="20"/>
        </w:rPr>
        <w:t>en el Padrón Estatal de Proveedores del Gobierno del Estado de Guanajuato</w:t>
      </w:r>
      <w:r w:rsidRPr="00907FFE">
        <w:rPr>
          <w:rFonts w:ascii="Calibri" w:eastAsia="Calibri" w:hAnsi="Calibri" w:cs="Calibri"/>
          <w:color w:val="000000"/>
          <w:sz w:val="20"/>
          <w:szCs w:val="20"/>
        </w:rPr>
        <w:t xml:space="preserve"> que </w:t>
      </w:r>
      <w:r>
        <w:rPr>
          <w:rFonts w:ascii="Calibri" w:eastAsia="Calibri" w:hAnsi="Calibri" w:cs="Calibri"/>
          <w:color w:val="000000"/>
          <w:sz w:val="20"/>
          <w:szCs w:val="20"/>
        </w:rPr>
        <w:t xml:space="preserve">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sidR="00B917A0">
        <w:rPr>
          <w:rFonts w:ascii="Calibri" w:eastAsia="Calibri" w:hAnsi="Calibri" w:cs="Calibri"/>
          <w:b/>
          <w:sz w:val="20"/>
          <w:szCs w:val="20"/>
        </w:rPr>
        <w:t>, de la Secretaría de Finanzas, Inversión y Administración (de Gobierno del Estado de Guanajuato)</w:t>
      </w:r>
      <w:r>
        <w:rPr>
          <w:rFonts w:ascii="Calibri" w:eastAsia="Calibri" w:hAnsi="Calibri" w:cs="Calibri"/>
          <w:color w:val="000000"/>
          <w:sz w:val="20"/>
          <w:szCs w:val="20"/>
        </w:rPr>
        <w:t xml:space="preserve">. El manual de uso de e·compras, se encuentra a su disposición en la siguiente liga: </w:t>
      </w:r>
      <w:hyperlink r:id="rId23">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A3E1D" w:rsidRDefault="003A3E1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A3E1D" w:rsidRPr="00B917A0" w:rsidRDefault="004F19AE" w:rsidP="00B917A0">
      <w:pPr>
        <w:pStyle w:val="Prrafodelista"/>
        <w:numPr>
          <w:ilvl w:val="0"/>
          <w:numId w:val="16"/>
        </w:numPr>
        <w:ind w:leftChars="0" w:right="-376" w:firstLineChars="0"/>
        <w:jc w:val="both"/>
        <w:rPr>
          <w:rFonts w:ascii="Calibri" w:eastAsia="Calibri" w:hAnsi="Calibri" w:cs="Calibri"/>
          <w:sz w:val="20"/>
          <w:szCs w:val="22"/>
        </w:rPr>
      </w:pPr>
      <w:r w:rsidRPr="00B917A0">
        <w:rPr>
          <w:rFonts w:ascii="Calibri" w:eastAsia="Calibri" w:hAnsi="Calibri" w:cs="Calibri"/>
          <w:b/>
          <w:sz w:val="20"/>
          <w:szCs w:val="22"/>
          <w:u w:val="single"/>
        </w:rPr>
        <w:t>Para la oferta técnica</w:t>
      </w:r>
      <w:r w:rsidRPr="00B917A0">
        <w:rPr>
          <w:rFonts w:ascii="Calibri" w:eastAsia="Calibri" w:hAnsi="Calibri" w:cs="Calibri"/>
          <w:b/>
          <w:smallCaps/>
          <w:sz w:val="20"/>
          <w:szCs w:val="22"/>
          <w:u w:val="single"/>
        </w:rPr>
        <w:t xml:space="preserve"> </w:t>
      </w:r>
      <w:r w:rsidRPr="00B917A0">
        <w:rPr>
          <w:rFonts w:ascii="Calibri" w:eastAsia="Calibri" w:hAnsi="Calibri" w:cs="Calibri"/>
          <w:b/>
          <w:sz w:val="20"/>
          <w:szCs w:val="22"/>
          <w:u w:val="single"/>
        </w:rPr>
        <w:t>electrónica deberá realizar lo siguiente</w:t>
      </w:r>
      <w:r w:rsidRPr="00B917A0">
        <w:rPr>
          <w:rFonts w:ascii="Calibri" w:eastAsia="Calibri" w:hAnsi="Calibri" w:cs="Calibri"/>
          <w:b/>
          <w:smallCaps/>
          <w:sz w:val="20"/>
          <w:szCs w:val="22"/>
        </w:rPr>
        <w:t>:</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color, etc. que cumplan con las características mínimas</w:t>
      </w:r>
      <w:r w:rsidR="005A5BC0">
        <w:rPr>
          <w:rFonts w:ascii="Calibri" w:eastAsia="Calibri" w:hAnsi="Calibri" w:cs="Calibri"/>
          <w:sz w:val="20"/>
          <w:szCs w:val="20"/>
        </w:rPr>
        <w:t xml:space="preserve"> y condiciones</w:t>
      </w:r>
      <w:r>
        <w:rPr>
          <w:rFonts w:ascii="Calibri" w:eastAsia="Calibri" w:hAnsi="Calibri" w:cs="Calibri"/>
          <w:sz w:val="20"/>
          <w:szCs w:val="20"/>
        </w:rPr>
        <w:t xml:space="preserve"> solicitadas.</w:t>
      </w:r>
    </w:p>
    <w:p w:rsidR="003A3E1D" w:rsidRDefault="003A3E1D">
      <w:pPr>
        <w:ind w:left="0" w:right="284" w:hanging="2"/>
        <w:jc w:val="both"/>
        <w:rPr>
          <w:rFonts w:ascii="Calibri" w:eastAsia="Calibri" w:hAnsi="Calibri" w:cs="Calibri"/>
          <w:sz w:val="20"/>
          <w:szCs w:val="20"/>
        </w:rPr>
      </w:pPr>
    </w:p>
    <w:p w:rsidR="003A3E1D" w:rsidRPr="00B917A0" w:rsidRDefault="004F19AE">
      <w:pPr>
        <w:ind w:left="0" w:right="284" w:hanging="2"/>
        <w:jc w:val="both"/>
        <w:rPr>
          <w:rFonts w:ascii="Calibri" w:eastAsia="Calibri" w:hAnsi="Calibri" w:cs="Calibri"/>
          <w:sz w:val="20"/>
          <w:szCs w:val="20"/>
        </w:rPr>
      </w:pPr>
      <w:r w:rsidRPr="00B917A0">
        <w:rPr>
          <w:rFonts w:ascii="Calibri" w:eastAsia="Calibri" w:hAnsi="Calibri" w:cs="Calibri"/>
          <w:b/>
          <w:sz w:val="20"/>
          <w:szCs w:val="20"/>
        </w:rPr>
        <w:t>Notas:</w:t>
      </w:r>
    </w:p>
    <w:p w:rsidR="003A3E1D" w:rsidRPr="00B917A0" w:rsidRDefault="004F19AE">
      <w:pPr>
        <w:numPr>
          <w:ilvl w:val="0"/>
          <w:numId w:val="6"/>
        </w:numPr>
        <w:ind w:left="0" w:right="284" w:hanging="2"/>
        <w:jc w:val="both"/>
        <w:rPr>
          <w:rFonts w:ascii="Calibri" w:eastAsia="Calibri" w:hAnsi="Calibri" w:cs="Calibri"/>
          <w:sz w:val="20"/>
          <w:szCs w:val="20"/>
        </w:rPr>
      </w:pPr>
      <w:r w:rsidRPr="00B917A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A3E1D" w:rsidRPr="00B917A0" w:rsidRDefault="004F19AE">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B917A0">
        <w:rPr>
          <w:rFonts w:ascii="Calibri" w:eastAsia="Calibri" w:hAnsi="Calibri" w:cs="Calibri"/>
          <w:color w:val="000000"/>
          <w:sz w:val="20"/>
          <w:szCs w:val="20"/>
        </w:rPr>
        <w:t>No se deberán indicar montos económicos en la oferta técnica.</w:t>
      </w:r>
    </w:p>
    <w:p w:rsidR="003A3E1D" w:rsidRPr="00B917A0" w:rsidRDefault="003A3E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A3E1D" w:rsidRPr="00B917A0" w:rsidRDefault="004F19AE">
      <w:pPr>
        <w:numPr>
          <w:ilvl w:val="0"/>
          <w:numId w:val="2"/>
        </w:numPr>
        <w:ind w:left="0" w:right="284" w:hanging="2"/>
        <w:jc w:val="both"/>
        <w:rPr>
          <w:rFonts w:ascii="Calibri" w:eastAsia="Calibri" w:hAnsi="Calibri" w:cs="Calibri"/>
          <w:sz w:val="20"/>
          <w:szCs w:val="20"/>
        </w:rPr>
      </w:pPr>
      <w:r w:rsidRPr="00B917A0">
        <w:rPr>
          <w:rFonts w:ascii="Calibri" w:eastAsia="Calibri" w:hAnsi="Calibri" w:cs="Calibri"/>
          <w:sz w:val="20"/>
          <w:szCs w:val="20"/>
        </w:rPr>
        <w:t xml:space="preserve">Anexar los siguientes documentos en el apartado </w:t>
      </w:r>
      <w:r w:rsidRPr="00B917A0">
        <w:rPr>
          <w:rFonts w:ascii="Calibri" w:eastAsia="Calibri" w:hAnsi="Calibri" w:cs="Calibri"/>
          <w:b/>
          <w:sz w:val="20"/>
          <w:szCs w:val="20"/>
        </w:rPr>
        <w:t>“Notas y Anexos” sección “Anexos”</w:t>
      </w:r>
      <w:r w:rsidR="001606F1">
        <w:rPr>
          <w:rFonts w:ascii="Calibri" w:eastAsia="Calibri" w:hAnsi="Calibri" w:cs="Calibri"/>
          <w:b/>
          <w:sz w:val="20"/>
          <w:szCs w:val="20"/>
        </w:rPr>
        <w:t>.</w:t>
      </w:r>
    </w:p>
    <w:p w:rsidR="003A3E1D" w:rsidRPr="00B917A0" w:rsidRDefault="003A3E1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5080B" w:rsidRPr="00A976D9" w:rsidRDefault="000423F4" w:rsidP="00C5080B">
      <w:pPr>
        <w:numPr>
          <w:ilvl w:val="1"/>
          <w:numId w:val="2"/>
        </w:numPr>
        <w:ind w:left="0" w:right="284" w:hanging="2"/>
        <w:jc w:val="both"/>
        <w:rPr>
          <w:rFonts w:ascii="Calibri" w:eastAsia="Calibri" w:hAnsi="Calibri" w:cs="Calibri"/>
          <w:sz w:val="20"/>
          <w:szCs w:val="20"/>
        </w:rPr>
      </w:pPr>
      <w:r w:rsidRPr="00C5080B">
        <w:rPr>
          <w:rFonts w:ascii="Calibri" w:eastAsia="Calibri" w:hAnsi="Calibri" w:cs="Calibri"/>
          <w:b/>
          <w:sz w:val="20"/>
          <w:szCs w:val="20"/>
        </w:rPr>
        <w:t>Anexo A</w:t>
      </w:r>
      <w:r w:rsidRPr="00C5080B">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marca, modelo y color ofertados</w:t>
      </w:r>
      <w:r w:rsidR="00C5080B">
        <w:rPr>
          <w:rFonts w:ascii="Calibri" w:eastAsia="Calibri" w:hAnsi="Calibri" w:cs="Calibri"/>
          <w:sz w:val="20"/>
          <w:szCs w:val="20"/>
        </w:rPr>
        <w:t xml:space="preserve"> que cumplan con las características mínimas y condiciones solicitadas.</w:t>
      </w:r>
      <w:r w:rsidR="00C5080B" w:rsidRPr="00C5080B">
        <w:rPr>
          <w:rFonts w:ascii="Calibri" w:eastAsia="Calibri" w:hAnsi="Calibri" w:cs="Calibri"/>
          <w:b/>
          <w:sz w:val="20"/>
          <w:szCs w:val="20"/>
        </w:rPr>
        <w:t xml:space="preserve"> </w:t>
      </w:r>
      <w:r w:rsidR="00C5080B" w:rsidRPr="00A976D9">
        <w:rPr>
          <w:rFonts w:ascii="Calibri" w:eastAsia="Calibri" w:hAnsi="Calibri" w:cs="Calibri"/>
          <w:b/>
          <w:sz w:val="20"/>
          <w:szCs w:val="20"/>
        </w:rPr>
        <w:t>(2</w:t>
      </w:r>
      <w:r w:rsidR="00C5080B">
        <w:rPr>
          <w:rFonts w:ascii="Calibri" w:eastAsia="Calibri" w:hAnsi="Calibri" w:cs="Calibri"/>
          <w:b/>
          <w:sz w:val="20"/>
          <w:szCs w:val="20"/>
        </w:rPr>
        <w:t>_1</w:t>
      </w:r>
      <w:r w:rsidR="00C5080B">
        <w:rPr>
          <w:rFonts w:ascii="Calibri" w:eastAsia="Calibri" w:hAnsi="Calibri" w:cs="Calibri"/>
          <w:b/>
          <w:i/>
          <w:sz w:val="20"/>
          <w:szCs w:val="20"/>
        </w:rPr>
        <w:t>_AA</w:t>
      </w:r>
      <w:r w:rsidR="00C5080B" w:rsidRPr="00A976D9">
        <w:rPr>
          <w:rFonts w:ascii="Calibri" w:eastAsia="Calibri" w:hAnsi="Calibri" w:cs="Calibri"/>
          <w:b/>
          <w:i/>
          <w:sz w:val="20"/>
          <w:szCs w:val="20"/>
        </w:rPr>
        <w:t>_#proveedor.*)</w:t>
      </w:r>
    </w:p>
    <w:p w:rsidR="003A3E1D" w:rsidRPr="00A976D9" w:rsidRDefault="004F19AE">
      <w:pPr>
        <w:numPr>
          <w:ilvl w:val="1"/>
          <w:numId w:val="2"/>
        </w:numPr>
        <w:ind w:left="0" w:right="284" w:hanging="2"/>
        <w:jc w:val="both"/>
        <w:rPr>
          <w:rFonts w:ascii="Calibri" w:eastAsia="Calibri" w:hAnsi="Calibri" w:cs="Calibri"/>
          <w:sz w:val="20"/>
          <w:szCs w:val="20"/>
        </w:rPr>
      </w:pPr>
      <w:r w:rsidRPr="00A976D9">
        <w:rPr>
          <w:rFonts w:ascii="Calibri" w:eastAsia="Calibri" w:hAnsi="Calibri" w:cs="Calibri"/>
          <w:sz w:val="20"/>
          <w:szCs w:val="20"/>
        </w:rPr>
        <w:lastRenderedPageBreak/>
        <w:t>Carta de declaración de intereses en hoja membretada y debidamente firmada por el representante o apoderado legal acreditado. (</w:t>
      </w:r>
      <w:r w:rsidRPr="00A976D9">
        <w:rPr>
          <w:rFonts w:ascii="Calibri" w:eastAsia="Calibri" w:hAnsi="Calibri" w:cs="Calibri"/>
          <w:b/>
          <w:sz w:val="20"/>
          <w:szCs w:val="20"/>
        </w:rPr>
        <w:t xml:space="preserve">ANEXO </w:t>
      </w:r>
      <w:r w:rsidR="005E017B" w:rsidRPr="00A976D9">
        <w:rPr>
          <w:rFonts w:ascii="Calibri" w:eastAsia="Calibri" w:hAnsi="Calibri" w:cs="Calibri"/>
          <w:b/>
          <w:sz w:val="20"/>
          <w:szCs w:val="20"/>
        </w:rPr>
        <w:t>F</w:t>
      </w:r>
      <w:r w:rsidRPr="00A976D9">
        <w:rPr>
          <w:rFonts w:ascii="Calibri" w:eastAsia="Calibri" w:hAnsi="Calibri" w:cs="Calibri"/>
          <w:sz w:val="20"/>
          <w:szCs w:val="20"/>
        </w:rPr>
        <w:t xml:space="preserve">) </w:t>
      </w:r>
      <w:r w:rsidRPr="00A976D9">
        <w:rPr>
          <w:rFonts w:ascii="Calibri" w:eastAsia="Calibri" w:hAnsi="Calibri" w:cs="Calibri"/>
          <w:b/>
          <w:sz w:val="20"/>
          <w:szCs w:val="20"/>
        </w:rPr>
        <w:t>(2</w:t>
      </w:r>
      <w:r w:rsidR="002136AA">
        <w:rPr>
          <w:rFonts w:ascii="Calibri" w:eastAsia="Calibri" w:hAnsi="Calibri" w:cs="Calibri"/>
          <w:b/>
          <w:sz w:val="20"/>
          <w:szCs w:val="20"/>
        </w:rPr>
        <w:t>_2</w:t>
      </w:r>
      <w:r w:rsidRPr="00A976D9">
        <w:rPr>
          <w:rFonts w:ascii="Calibri" w:eastAsia="Calibri" w:hAnsi="Calibri" w:cs="Calibri"/>
          <w:b/>
          <w:i/>
          <w:sz w:val="20"/>
          <w:szCs w:val="20"/>
        </w:rPr>
        <w:t>_CDI_#proveedor.*)</w:t>
      </w:r>
    </w:p>
    <w:p w:rsidR="003A3E1D" w:rsidRPr="00B917A0" w:rsidRDefault="003A3E1D">
      <w:pPr>
        <w:ind w:left="0" w:right="284" w:hanging="2"/>
        <w:jc w:val="both"/>
        <w:rPr>
          <w:rFonts w:ascii="Calibri" w:eastAsia="Calibri" w:hAnsi="Calibri" w:cs="Calibri"/>
          <w:sz w:val="20"/>
          <w:szCs w:val="20"/>
        </w:rPr>
      </w:pPr>
    </w:p>
    <w:p w:rsidR="003A3E1D" w:rsidRDefault="004F19AE">
      <w:pPr>
        <w:numPr>
          <w:ilvl w:val="1"/>
          <w:numId w:val="2"/>
        </w:numPr>
        <w:ind w:left="0" w:right="284" w:hanging="2"/>
        <w:jc w:val="both"/>
        <w:rPr>
          <w:rFonts w:ascii="Calibri" w:eastAsia="Calibri" w:hAnsi="Calibri" w:cs="Calibri"/>
          <w:sz w:val="20"/>
          <w:szCs w:val="20"/>
        </w:rPr>
      </w:pPr>
      <w:r w:rsidRPr="00B917A0">
        <w:rPr>
          <w:rFonts w:ascii="Calibri" w:eastAsia="Calibri" w:hAnsi="Calibri" w:cs="Calibri"/>
          <w:color w:val="222222"/>
          <w:sz w:val="20"/>
          <w:szCs w:val="20"/>
        </w:rPr>
        <w:t>Opinión del Cumplimiento de Obligaciones Fiscales expedida por el Servicio de Administración Tributaria (SAT) </w:t>
      </w:r>
      <w:r w:rsidRPr="00B917A0">
        <w:rPr>
          <w:rFonts w:ascii="Calibri" w:eastAsia="Calibri" w:hAnsi="Calibri" w:cs="Calibri"/>
          <w:b/>
          <w:color w:val="222222"/>
          <w:sz w:val="20"/>
          <w:szCs w:val="20"/>
        </w:rPr>
        <w:t>positiva y vigente</w:t>
      </w:r>
      <w:r w:rsidRPr="00B917A0">
        <w:rPr>
          <w:rFonts w:ascii="Calibri" w:eastAsia="Calibri" w:hAnsi="Calibri" w:cs="Calibri"/>
          <w:color w:val="222222"/>
          <w:sz w:val="18"/>
          <w:szCs w:val="18"/>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w:t>
      </w:r>
      <w:r w:rsidRPr="00907FFE">
        <w:rPr>
          <w:rFonts w:ascii="Calibri" w:eastAsia="Calibri" w:hAnsi="Calibri" w:cs="Calibri"/>
          <w:color w:val="222222"/>
          <w:sz w:val="20"/>
          <w:szCs w:val="20"/>
        </w:rPr>
        <w:t>legible</w:t>
      </w:r>
      <w:r w:rsidR="002136AA">
        <w:rPr>
          <w:rFonts w:ascii="Calibri" w:eastAsia="Calibri" w:hAnsi="Calibri" w:cs="Calibri"/>
          <w:b/>
          <w:color w:val="222222"/>
          <w:sz w:val="20"/>
          <w:szCs w:val="20"/>
        </w:rPr>
        <w:t>. (2.3</w:t>
      </w:r>
      <w:r>
        <w:rPr>
          <w:rFonts w:ascii="Calibri" w:eastAsia="Calibri" w:hAnsi="Calibri" w:cs="Calibri"/>
          <w:b/>
          <w:color w:val="222222"/>
          <w:sz w:val="20"/>
          <w:szCs w:val="20"/>
          <w:highlight w:val="white"/>
        </w:rPr>
        <w:t>._OSAT_#proveedor.*)</w:t>
      </w:r>
    </w:p>
    <w:p w:rsidR="002136AA" w:rsidRPr="002136AA" w:rsidRDefault="004F19AE" w:rsidP="001D319B">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1D319B" w:rsidRPr="001D319B">
        <w:rPr>
          <w:rFonts w:ascii="Calibri" w:eastAsia="Calibri" w:hAnsi="Calibri" w:cs="Calibri"/>
          <w:color w:val="222222"/>
          <w:sz w:val="20"/>
          <w:szCs w:val="20"/>
        </w:rPr>
        <w:t>fracción 1</w:t>
      </w:r>
      <w:r w:rsidR="00D434CB">
        <w:rPr>
          <w:rFonts w:ascii="Calibri" w:eastAsia="Calibri" w:hAnsi="Calibri" w:cs="Calibri"/>
          <w:color w:val="222222"/>
          <w:sz w:val="20"/>
          <w:szCs w:val="20"/>
        </w:rPr>
        <w:t>3</w:t>
      </w:r>
      <w:r w:rsidR="001D319B" w:rsidRPr="001D319B">
        <w:rPr>
          <w:rFonts w:ascii="Calibri" w:eastAsia="Calibri" w:hAnsi="Calibri" w:cs="Calibri"/>
          <w:color w:val="222222"/>
          <w:sz w:val="20"/>
          <w:szCs w:val="20"/>
        </w:rPr>
        <w:t xml:space="preserve"> del apartado  “</w:t>
      </w:r>
      <w:r w:rsidR="001D319B" w:rsidRPr="002136AA">
        <w:rPr>
          <w:rFonts w:ascii="Calibri" w:eastAsia="Calibri" w:hAnsi="Calibri" w:cs="Calibri"/>
          <w:color w:val="222222"/>
          <w:sz w:val="20"/>
          <w:szCs w:val="20"/>
        </w:rPr>
        <w:t>IV Descalificaciones”.</w:t>
      </w:r>
      <w:r w:rsidR="002136AA" w:rsidRPr="002136AA">
        <w:rPr>
          <w:rFonts w:ascii="Calibri" w:eastAsia="Calibri" w:hAnsi="Calibri" w:cs="Calibri"/>
          <w:color w:val="222222"/>
          <w:sz w:val="20"/>
          <w:szCs w:val="20"/>
        </w:rPr>
        <w:t xml:space="preserve"> </w:t>
      </w:r>
    </w:p>
    <w:p w:rsidR="002136AA" w:rsidRPr="002136AA" w:rsidRDefault="004F19AE" w:rsidP="00C5080B">
      <w:pPr>
        <w:pStyle w:val="Prrafodelista"/>
        <w:numPr>
          <w:ilvl w:val="1"/>
          <w:numId w:val="2"/>
        </w:numPr>
        <w:spacing w:before="240" w:after="240" w:line="276" w:lineRule="auto"/>
        <w:ind w:leftChars="0" w:left="0" w:firstLineChars="0" w:firstLine="0"/>
        <w:jc w:val="both"/>
        <w:rPr>
          <w:rFonts w:ascii="Calibri" w:eastAsia="Calibri" w:hAnsi="Calibri" w:cs="Calibri"/>
          <w:sz w:val="22"/>
          <w:szCs w:val="22"/>
        </w:rPr>
      </w:pPr>
      <w:r w:rsidRPr="002136AA">
        <w:rPr>
          <w:rFonts w:ascii="Calibri" w:eastAsia="Calibri" w:hAnsi="Calibri" w:cs="Calibri"/>
          <w:b/>
          <w:color w:val="222222"/>
          <w:sz w:val="20"/>
          <w:szCs w:val="20"/>
        </w:rPr>
        <w:t>Opinión del Cumplimiento de Obligaciones en materia de Seguridad Social</w:t>
      </w:r>
      <w:r w:rsidRPr="002136AA">
        <w:rPr>
          <w:rFonts w:ascii="Calibri" w:eastAsia="Calibri" w:hAnsi="Calibri" w:cs="Calibri"/>
          <w:color w:val="222222"/>
          <w:sz w:val="20"/>
          <w:szCs w:val="20"/>
        </w:rPr>
        <w:t xml:space="preserve">, que alude el Acuerdo número: </w:t>
      </w:r>
      <w:r w:rsidRPr="002136AA">
        <w:rPr>
          <w:rFonts w:ascii="Calibri" w:eastAsia="Calibri" w:hAnsi="Calibri" w:cs="Calibri"/>
          <w:b/>
          <w:color w:val="222222"/>
          <w:sz w:val="20"/>
          <w:szCs w:val="20"/>
        </w:rPr>
        <w:t>ACDO.AS2.HCT.270422/107.P.DIR</w:t>
      </w:r>
      <w:r w:rsidRPr="002136AA">
        <w:rPr>
          <w:rFonts w:ascii="Calibri" w:eastAsia="Calibri" w:hAnsi="Calibri" w:cs="Calibri"/>
          <w:color w:val="222222"/>
          <w:sz w:val="20"/>
          <w:szCs w:val="20"/>
        </w:rPr>
        <w:t xml:space="preserve">, dictado por el H. Consejo Técnico del Instituto Mexicano del Seguro Social, con una fecha de expedición no mayor a </w:t>
      </w:r>
      <w:r w:rsidRPr="002136AA">
        <w:rPr>
          <w:rFonts w:ascii="Calibri" w:eastAsia="Calibri" w:hAnsi="Calibri" w:cs="Calibri"/>
          <w:b/>
          <w:color w:val="222222"/>
          <w:sz w:val="20"/>
          <w:szCs w:val="20"/>
        </w:rPr>
        <w:t>15 días naturales</w:t>
      </w:r>
      <w:r w:rsidRPr="002136AA">
        <w:rPr>
          <w:rFonts w:ascii="Calibri" w:eastAsia="Calibri" w:hAnsi="Calibri" w:cs="Calibri"/>
          <w:color w:val="222222"/>
          <w:sz w:val="20"/>
          <w:szCs w:val="20"/>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5A5BC0" w:rsidRPr="002136AA">
        <w:rPr>
          <w:rFonts w:ascii="Calibri" w:eastAsia="Calibri" w:hAnsi="Calibri" w:cs="Calibri"/>
          <w:color w:val="222222"/>
          <w:sz w:val="20"/>
          <w:szCs w:val="20"/>
        </w:rPr>
        <w:t xml:space="preserve"> </w:t>
      </w:r>
      <w:r w:rsidR="005A5BC0" w:rsidRPr="002136AA">
        <w:rPr>
          <w:rFonts w:ascii="Calibri" w:eastAsia="Calibri" w:hAnsi="Calibri" w:cs="Calibri"/>
          <w:b/>
          <w:color w:val="222222"/>
          <w:sz w:val="20"/>
          <w:szCs w:val="20"/>
        </w:rPr>
        <w:t>(2.</w:t>
      </w:r>
      <w:r w:rsidR="002136AA">
        <w:rPr>
          <w:rFonts w:ascii="Calibri" w:eastAsia="Calibri" w:hAnsi="Calibri" w:cs="Calibri"/>
          <w:b/>
          <w:color w:val="222222"/>
          <w:sz w:val="20"/>
          <w:szCs w:val="20"/>
        </w:rPr>
        <w:t>4</w:t>
      </w:r>
      <w:r w:rsidR="005A5BC0" w:rsidRPr="002136AA">
        <w:rPr>
          <w:rFonts w:ascii="Calibri" w:eastAsia="Calibri" w:hAnsi="Calibri" w:cs="Calibri"/>
          <w:b/>
          <w:color w:val="222222"/>
          <w:sz w:val="20"/>
          <w:szCs w:val="20"/>
        </w:rPr>
        <w:t>._IMSS_#proveedor.*)</w:t>
      </w:r>
    </w:p>
    <w:p w:rsidR="002136AA" w:rsidRPr="002136AA" w:rsidRDefault="004F19AE" w:rsidP="00C5080B">
      <w:pPr>
        <w:pStyle w:val="Prrafodelista"/>
        <w:numPr>
          <w:ilvl w:val="1"/>
          <w:numId w:val="2"/>
        </w:numPr>
        <w:spacing w:before="240" w:after="240" w:line="276" w:lineRule="auto"/>
        <w:ind w:leftChars="0" w:left="0" w:firstLineChars="0" w:firstLine="0"/>
        <w:jc w:val="both"/>
        <w:rPr>
          <w:rFonts w:ascii="Calibri" w:eastAsia="Calibri" w:hAnsi="Calibri" w:cs="Calibri"/>
          <w:sz w:val="22"/>
          <w:szCs w:val="22"/>
        </w:rPr>
      </w:pPr>
      <w:r w:rsidRPr="002136AA">
        <w:rPr>
          <w:rFonts w:ascii="Calibri" w:eastAsia="Calibri" w:hAnsi="Calibri" w:cs="Calibri"/>
          <w:b/>
          <w:sz w:val="20"/>
          <w:szCs w:val="20"/>
        </w:rPr>
        <w:t>Constancia de situación fiscal en materia de aportaciones patronales</w:t>
      </w:r>
      <w:r w:rsidRPr="002136AA">
        <w:rPr>
          <w:rFonts w:ascii="Calibri" w:eastAsia="Calibri" w:hAnsi="Calibri" w:cs="Calibri"/>
          <w:sz w:val="20"/>
          <w:szCs w:val="20"/>
        </w:rPr>
        <w:t xml:space="preserve"> y entero de descuentos, y que la misma señale </w:t>
      </w:r>
      <w:r w:rsidRPr="002136AA">
        <w:rPr>
          <w:rFonts w:ascii="Calibri" w:eastAsia="Calibri" w:hAnsi="Calibri" w:cs="Calibri"/>
          <w:b/>
          <w:sz w:val="20"/>
          <w:szCs w:val="20"/>
        </w:rPr>
        <w:t>que no se identificaron adeudos y se encuentra al corriente de sus obligaciones</w:t>
      </w:r>
      <w:r w:rsidRPr="002136AA">
        <w:rPr>
          <w:rFonts w:ascii="Calibri" w:eastAsia="Calibri" w:hAnsi="Calibri" w:cs="Calibri"/>
          <w:sz w:val="20"/>
          <w:szCs w:val="20"/>
        </w:rPr>
        <w:t xml:space="preserve">, con una </w:t>
      </w:r>
      <w:r w:rsidRPr="002136AA">
        <w:rPr>
          <w:rFonts w:ascii="Calibri" w:eastAsia="Calibri" w:hAnsi="Calibri" w:cs="Calibri"/>
          <w:b/>
          <w:sz w:val="20"/>
          <w:szCs w:val="20"/>
        </w:rPr>
        <w:t>fecha de expedición no mayor a 30 días naturales anteriores contados a partir del acto de apertura</w:t>
      </w:r>
      <w:r w:rsidRPr="002136AA">
        <w:rPr>
          <w:rFonts w:ascii="Calibri" w:eastAsia="Calibri" w:hAnsi="Calibri" w:cs="Calibri"/>
          <w:sz w:val="20"/>
          <w:szCs w:val="20"/>
        </w:rPr>
        <w:t xml:space="preserve"> de la presente licitación, conforme al “Acuerdo del H. Consejo de Administración del </w:t>
      </w:r>
      <w:r w:rsidRPr="002136AA">
        <w:rPr>
          <w:rFonts w:ascii="Calibri" w:eastAsia="Calibri" w:hAnsi="Calibri" w:cs="Calibri"/>
          <w:b/>
          <w:sz w:val="20"/>
          <w:szCs w:val="20"/>
        </w:rPr>
        <w:t>Instituto del Fondo Nacional de la Vivienda para los Trabajadores</w:t>
      </w:r>
      <w:r w:rsidRPr="002136AA">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5A5BC0" w:rsidRPr="002136AA">
        <w:rPr>
          <w:rFonts w:ascii="Calibri" w:eastAsia="Calibri" w:hAnsi="Calibri" w:cs="Calibri"/>
          <w:sz w:val="20"/>
          <w:szCs w:val="20"/>
        </w:rPr>
        <w:t xml:space="preserve"> </w:t>
      </w:r>
      <w:r w:rsidR="002136AA">
        <w:rPr>
          <w:rFonts w:ascii="Calibri" w:eastAsia="Calibri" w:hAnsi="Calibri" w:cs="Calibri"/>
          <w:b/>
          <w:color w:val="222222"/>
          <w:sz w:val="20"/>
          <w:szCs w:val="20"/>
        </w:rPr>
        <w:t>(2.5</w:t>
      </w:r>
      <w:r w:rsidR="005A5BC0" w:rsidRPr="002136AA">
        <w:rPr>
          <w:rFonts w:ascii="Calibri" w:eastAsia="Calibri" w:hAnsi="Calibri" w:cs="Calibri"/>
          <w:b/>
          <w:color w:val="222222"/>
          <w:sz w:val="20"/>
          <w:szCs w:val="20"/>
        </w:rPr>
        <w:t>._CAP_#proveedor.*)</w:t>
      </w:r>
    </w:p>
    <w:p w:rsidR="002136AA" w:rsidRPr="002136AA" w:rsidRDefault="004F19AE" w:rsidP="002136AA">
      <w:pPr>
        <w:pStyle w:val="Prrafodelista"/>
        <w:numPr>
          <w:ilvl w:val="1"/>
          <w:numId w:val="2"/>
        </w:numPr>
        <w:spacing w:before="240" w:after="240" w:line="276" w:lineRule="auto"/>
        <w:ind w:leftChars="0" w:left="0" w:right="284" w:firstLineChars="0" w:hanging="2"/>
        <w:jc w:val="both"/>
        <w:rPr>
          <w:rFonts w:ascii="Calibri" w:eastAsia="Calibri" w:hAnsi="Calibri" w:cs="Calibri"/>
          <w:sz w:val="20"/>
          <w:szCs w:val="20"/>
        </w:rPr>
      </w:pPr>
      <w:r w:rsidRPr="002136AA">
        <w:rPr>
          <w:rFonts w:ascii="Calibri" w:eastAsia="Calibri" w:hAnsi="Calibri" w:cs="Calibri"/>
          <w:sz w:val="20"/>
          <w:szCs w:val="20"/>
        </w:rPr>
        <w:t>Carta del</w:t>
      </w:r>
      <w:r w:rsidR="00A93C85" w:rsidRPr="002136AA">
        <w:rPr>
          <w:rFonts w:ascii="Calibri" w:eastAsia="Calibri" w:hAnsi="Calibri" w:cs="Calibri"/>
          <w:sz w:val="20"/>
          <w:szCs w:val="20"/>
        </w:rPr>
        <w:t xml:space="preserve"> licitante</w:t>
      </w:r>
      <w:r w:rsidRPr="002136AA">
        <w:rPr>
          <w:rFonts w:ascii="Calibri" w:eastAsia="Calibri" w:hAnsi="Calibri" w:cs="Calibri"/>
          <w:sz w:val="20"/>
          <w:szCs w:val="20"/>
        </w:rPr>
        <w:t>, en la que manifieste que el participante responderá para la aplicación de garantías de fábrica, mano de obra, componentes, por defectos de fabricación y/o vicios oculto</w:t>
      </w:r>
      <w:r w:rsidR="00C5080B">
        <w:rPr>
          <w:rFonts w:ascii="Calibri" w:eastAsia="Calibri" w:hAnsi="Calibri" w:cs="Calibri"/>
          <w:sz w:val="20"/>
          <w:szCs w:val="20"/>
        </w:rPr>
        <w:t>s de los bienes que oferta</w:t>
      </w:r>
      <w:r w:rsidR="002136AA" w:rsidRPr="002136AA">
        <w:rPr>
          <w:rFonts w:ascii="Calibri" w:eastAsia="Calibri" w:hAnsi="Calibri" w:cs="Calibri"/>
          <w:sz w:val="20"/>
          <w:szCs w:val="20"/>
        </w:rPr>
        <w:t xml:space="preserve">, </w:t>
      </w:r>
      <w:r w:rsidRPr="002136AA">
        <w:rPr>
          <w:rFonts w:ascii="Calibri" w:eastAsia="Calibri" w:hAnsi="Calibri" w:cs="Calibri"/>
          <w:sz w:val="20"/>
          <w:szCs w:val="20"/>
        </w:rPr>
        <w:t xml:space="preserve"> por </w:t>
      </w:r>
      <w:r w:rsidR="002136AA" w:rsidRPr="002136AA">
        <w:rPr>
          <w:rFonts w:ascii="Calibri" w:eastAsia="Calibri" w:hAnsi="Calibri" w:cs="Calibri"/>
          <w:sz w:val="20"/>
          <w:szCs w:val="20"/>
        </w:rPr>
        <w:t>periodo de un año</w:t>
      </w:r>
      <w:r w:rsidRPr="002136AA">
        <w:rPr>
          <w:rFonts w:ascii="Calibri" w:eastAsia="Calibri" w:hAnsi="Calibri" w:cs="Calibri"/>
          <w:sz w:val="20"/>
          <w:szCs w:val="20"/>
        </w:rPr>
        <w:t>, a entera satisfacción de Gobierno del Estado</w:t>
      </w:r>
      <w:r w:rsidR="00C5080B">
        <w:rPr>
          <w:rFonts w:ascii="Calibri" w:eastAsia="Calibri" w:hAnsi="Calibri" w:cs="Calibri"/>
          <w:sz w:val="20"/>
          <w:szCs w:val="20"/>
        </w:rPr>
        <w:t>;</w:t>
      </w:r>
      <w:r w:rsidR="00C5080B" w:rsidRPr="00C5080B">
        <w:rPr>
          <w:rFonts w:ascii="Calibri" w:eastAsia="Calibri" w:hAnsi="Calibri" w:cs="Calibri"/>
          <w:sz w:val="20"/>
          <w:szCs w:val="20"/>
        </w:rPr>
        <w:t xml:space="preserve"> </w:t>
      </w:r>
      <w:r w:rsidR="00C5080B" w:rsidRPr="002136AA">
        <w:rPr>
          <w:rFonts w:ascii="Calibri" w:eastAsia="Calibri" w:hAnsi="Calibri" w:cs="Calibri"/>
          <w:sz w:val="20"/>
          <w:szCs w:val="20"/>
        </w:rPr>
        <w:t>la cual deberá estar firmada por el representante legal</w:t>
      </w:r>
      <w:r w:rsidRPr="002136AA">
        <w:rPr>
          <w:rFonts w:ascii="Calibri" w:eastAsia="Calibri" w:hAnsi="Calibri" w:cs="Calibri"/>
          <w:sz w:val="20"/>
          <w:szCs w:val="20"/>
        </w:rPr>
        <w:t xml:space="preserve">. </w:t>
      </w:r>
      <w:r w:rsidR="005A5BC0" w:rsidRPr="002136AA">
        <w:rPr>
          <w:rFonts w:ascii="Calibri" w:eastAsia="Calibri" w:hAnsi="Calibri" w:cs="Calibri"/>
          <w:b/>
          <w:color w:val="222222"/>
          <w:sz w:val="20"/>
          <w:szCs w:val="20"/>
        </w:rPr>
        <w:t>(2.</w:t>
      </w:r>
      <w:r w:rsidR="002136AA">
        <w:rPr>
          <w:rFonts w:ascii="Calibri" w:eastAsia="Calibri" w:hAnsi="Calibri" w:cs="Calibri"/>
          <w:b/>
          <w:color w:val="222222"/>
          <w:sz w:val="20"/>
          <w:szCs w:val="20"/>
        </w:rPr>
        <w:t>6</w:t>
      </w:r>
      <w:r w:rsidR="005A5BC0" w:rsidRPr="002136AA">
        <w:rPr>
          <w:rFonts w:ascii="Calibri" w:eastAsia="Calibri" w:hAnsi="Calibri" w:cs="Calibri"/>
          <w:b/>
          <w:color w:val="222222"/>
          <w:sz w:val="20"/>
          <w:szCs w:val="20"/>
        </w:rPr>
        <w:t>._CAP_#proveedor.*)</w:t>
      </w:r>
    </w:p>
    <w:p w:rsidR="00C5080B" w:rsidRPr="00C5080B" w:rsidRDefault="004F19AE" w:rsidP="00C5080B">
      <w:pPr>
        <w:pStyle w:val="Prrafodelista"/>
        <w:numPr>
          <w:ilvl w:val="1"/>
          <w:numId w:val="2"/>
        </w:numPr>
        <w:spacing w:before="240" w:after="240" w:line="276" w:lineRule="auto"/>
        <w:ind w:leftChars="0" w:left="0" w:right="284" w:firstLineChars="0" w:hanging="2"/>
        <w:jc w:val="both"/>
        <w:rPr>
          <w:rFonts w:ascii="Calibri" w:eastAsia="Calibri" w:hAnsi="Calibri" w:cs="Calibri"/>
          <w:sz w:val="20"/>
          <w:szCs w:val="20"/>
        </w:rPr>
      </w:pPr>
      <w:r w:rsidRPr="002136AA">
        <w:rPr>
          <w:rFonts w:ascii="Calibri" w:eastAsia="Calibri" w:hAnsi="Calibri" w:cs="Calibri"/>
          <w:b/>
          <w:sz w:val="20"/>
          <w:szCs w:val="20"/>
        </w:rPr>
        <w:t>Anexo AB</w:t>
      </w:r>
      <w:r w:rsidRPr="002136AA">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Pr="002136AA">
        <w:rPr>
          <w:rFonts w:ascii="Calibri" w:eastAsia="Calibri" w:hAnsi="Calibri" w:cs="Calibri"/>
          <w:b/>
          <w:sz w:val="20"/>
          <w:szCs w:val="20"/>
        </w:rPr>
        <w:t>(</w:t>
      </w:r>
      <w:r w:rsidR="005A5BC0" w:rsidRPr="002136AA">
        <w:rPr>
          <w:rFonts w:ascii="Calibri" w:eastAsia="Calibri" w:hAnsi="Calibri" w:cs="Calibri"/>
          <w:b/>
          <w:sz w:val="20"/>
          <w:szCs w:val="20"/>
        </w:rPr>
        <w:t>2_</w:t>
      </w:r>
      <w:r w:rsidR="002136AA">
        <w:rPr>
          <w:rFonts w:ascii="Calibri" w:eastAsia="Calibri" w:hAnsi="Calibri" w:cs="Calibri"/>
          <w:b/>
          <w:i/>
          <w:sz w:val="20"/>
          <w:szCs w:val="20"/>
        </w:rPr>
        <w:t>7</w:t>
      </w:r>
      <w:r w:rsidRPr="002136AA">
        <w:rPr>
          <w:rFonts w:ascii="Calibri" w:eastAsia="Calibri" w:hAnsi="Calibri" w:cs="Calibri"/>
          <w:b/>
          <w:i/>
          <w:sz w:val="20"/>
          <w:szCs w:val="20"/>
        </w:rPr>
        <w:t>_AB_#proveedor.*)</w:t>
      </w:r>
    </w:p>
    <w:p w:rsidR="003A3E1D" w:rsidRPr="00C5080B" w:rsidRDefault="004F19AE" w:rsidP="00C5080B">
      <w:pPr>
        <w:pStyle w:val="Prrafodelista"/>
        <w:numPr>
          <w:ilvl w:val="1"/>
          <w:numId w:val="2"/>
        </w:numPr>
        <w:spacing w:before="240" w:after="240" w:line="276" w:lineRule="auto"/>
        <w:ind w:leftChars="0" w:left="0" w:right="284" w:firstLineChars="0" w:hanging="2"/>
        <w:jc w:val="both"/>
        <w:rPr>
          <w:rFonts w:ascii="Calibri" w:eastAsia="Calibri" w:hAnsi="Calibri" w:cs="Calibri"/>
          <w:sz w:val="20"/>
          <w:szCs w:val="20"/>
        </w:rPr>
      </w:pPr>
      <w:r w:rsidRPr="00C5080B">
        <w:rPr>
          <w:rFonts w:ascii="Calibri" w:eastAsia="Calibri" w:hAnsi="Calibri" w:cs="Calibri"/>
          <w:sz w:val="20"/>
          <w:szCs w:val="20"/>
        </w:rPr>
        <w:lastRenderedPageBreak/>
        <w:t xml:space="preserve">Carta compromiso antisoborno en hoja membretada y firmada por el representante o apoderado legal acreditado. </w:t>
      </w:r>
      <w:r w:rsidR="00245626" w:rsidRPr="00C5080B">
        <w:rPr>
          <w:rFonts w:ascii="Calibri" w:eastAsia="Calibri" w:hAnsi="Calibri" w:cs="Calibri"/>
          <w:b/>
          <w:sz w:val="20"/>
          <w:szCs w:val="20"/>
        </w:rPr>
        <w:t>(ANEXO G</w:t>
      </w:r>
      <w:r w:rsidRPr="00C5080B">
        <w:rPr>
          <w:rFonts w:ascii="Calibri" w:eastAsia="Calibri" w:hAnsi="Calibri" w:cs="Calibri"/>
          <w:b/>
          <w:sz w:val="20"/>
          <w:szCs w:val="20"/>
        </w:rPr>
        <w:t>)</w:t>
      </w:r>
      <w:r w:rsidR="00C5080B" w:rsidRPr="00C5080B">
        <w:rPr>
          <w:rFonts w:ascii="Calibri" w:eastAsia="Calibri" w:hAnsi="Calibri" w:cs="Calibri"/>
          <w:b/>
          <w:sz w:val="20"/>
          <w:szCs w:val="20"/>
        </w:rPr>
        <w:t xml:space="preserve"> </w:t>
      </w:r>
      <w:r w:rsidR="00C5080B" w:rsidRPr="002136AA">
        <w:rPr>
          <w:rFonts w:ascii="Calibri" w:eastAsia="Calibri" w:hAnsi="Calibri" w:cs="Calibri"/>
          <w:b/>
          <w:sz w:val="20"/>
          <w:szCs w:val="20"/>
        </w:rPr>
        <w:t>(2_</w:t>
      </w:r>
      <w:r w:rsidR="00C5080B">
        <w:rPr>
          <w:rFonts w:ascii="Calibri" w:eastAsia="Calibri" w:hAnsi="Calibri" w:cs="Calibri"/>
          <w:b/>
          <w:i/>
          <w:sz w:val="20"/>
          <w:szCs w:val="20"/>
        </w:rPr>
        <w:t>8_AnG</w:t>
      </w:r>
      <w:r w:rsidR="00C5080B" w:rsidRPr="002136AA">
        <w:rPr>
          <w:rFonts w:ascii="Calibri" w:eastAsia="Calibri" w:hAnsi="Calibri" w:cs="Calibri"/>
          <w:b/>
          <w:i/>
          <w:sz w:val="20"/>
          <w:szCs w:val="20"/>
        </w:rPr>
        <w:t>_#proveedor.*)</w:t>
      </w:r>
    </w:p>
    <w:p w:rsidR="003A3E1D" w:rsidRDefault="004F19A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A3E1D" w:rsidRDefault="004F19A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3A3E1D" w:rsidRDefault="004F19A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A3E1D" w:rsidRDefault="003A3E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3A3E1D" w:rsidRDefault="003A3E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A3E1D" w:rsidRPr="00B46F2D" w:rsidRDefault="004F19AE" w:rsidP="00B46F2D">
      <w:pPr>
        <w:pStyle w:val="Prrafodelista"/>
        <w:numPr>
          <w:ilvl w:val="0"/>
          <w:numId w:val="16"/>
        </w:numPr>
        <w:ind w:leftChars="0" w:right="-376" w:firstLineChars="0"/>
        <w:jc w:val="both"/>
        <w:rPr>
          <w:rFonts w:ascii="Calibri" w:eastAsia="Calibri" w:hAnsi="Calibri" w:cs="Calibri"/>
          <w:sz w:val="22"/>
          <w:szCs w:val="22"/>
        </w:rPr>
      </w:pPr>
      <w:r w:rsidRPr="00B46F2D">
        <w:rPr>
          <w:rFonts w:ascii="Calibri" w:eastAsia="Calibri" w:hAnsi="Calibri" w:cs="Calibri"/>
          <w:b/>
          <w:sz w:val="22"/>
          <w:szCs w:val="22"/>
          <w:u w:val="single"/>
        </w:rPr>
        <w:t>Para la oferta económica</w:t>
      </w:r>
      <w:r w:rsidRPr="00B46F2D">
        <w:rPr>
          <w:rFonts w:ascii="Calibri" w:eastAsia="Calibri" w:hAnsi="Calibri" w:cs="Calibri"/>
          <w:b/>
          <w:smallCaps/>
          <w:sz w:val="22"/>
          <w:szCs w:val="22"/>
          <w:u w:val="single"/>
        </w:rPr>
        <w:t xml:space="preserve"> </w:t>
      </w:r>
      <w:r w:rsidRPr="00B46F2D">
        <w:rPr>
          <w:rFonts w:ascii="Calibri" w:eastAsia="Calibri" w:hAnsi="Calibri" w:cs="Calibri"/>
          <w:b/>
          <w:sz w:val="22"/>
          <w:szCs w:val="22"/>
          <w:u w:val="single"/>
        </w:rPr>
        <w:t>electrónica deberá realizar lo siguiente</w:t>
      </w:r>
      <w:r w:rsidRPr="00B46F2D">
        <w:rPr>
          <w:rFonts w:ascii="Calibri" w:eastAsia="Calibri" w:hAnsi="Calibri" w:cs="Calibri"/>
          <w:b/>
          <w:smallCaps/>
          <w:sz w:val="22"/>
          <w:szCs w:val="22"/>
        </w:rPr>
        <w:t>:</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A976D9">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A3E1D" w:rsidRDefault="003A3E1D">
      <w:pPr>
        <w:ind w:left="0" w:right="284" w:hanging="2"/>
        <w:jc w:val="both"/>
        <w:rPr>
          <w:rFonts w:ascii="Calibri" w:eastAsia="Calibri" w:hAnsi="Calibri" w:cs="Calibri"/>
          <w:sz w:val="20"/>
          <w:szCs w:val="20"/>
        </w:rPr>
      </w:pPr>
    </w:p>
    <w:p w:rsidR="003A3E1D" w:rsidRDefault="004F19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4445F3" w:rsidRDefault="004445F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A3E1D" w:rsidRPr="004445F3" w:rsidRDefault="004F19AE">
      <w:pPr>
        <w:numPr>
          <w:ilvl w:val="0"/>
          <w:numId w:val="1"/>
        </w:numPr>
        <w:ind w:left="0" w:right="-376" w:hanging="2"/>
        <w:jc w:val="both"/>
        <w:rPr>
          <w:rFonts w:ascii="Calibri" w:eastAsia="Calibri" w:hAnsi="Calibri" w:cs="Calibri"/>
          <w:sz w:val="20"/>
          <w:u w:val="single"/>
        </w:rPr>
      </w:pPr>
      <w:r w:rsidRPr="004445F3">
        <w:rPr>
          <w:rFonts w:ascii="Calibri" w:eastAsia="Calibri" w:hAnsi="Calibri" w:cs="Calibri"/>
          <w:b/>
          <w:sz w:val="20"/>
          <w:u w:val="single"/>
        </w:rPr>
        <w:t>PRESENTACIÓN DE OFERTA DE MANERA PRESENCIAL</w:t>
      </w:r>
    </w:p>
    <w:p w:rsidR="003A3E1D" w:rsidRPr="004445F3" w:rsidRDefault="003A3E1D">
      <w:pPr>
        <w:ind w:left="0" w:right="-376" w:hanging="2"/>
        <w:jc w:val="both"/>
        <w:rPr>
          <w:rFonts w:ascii="Calibri" w:eastAsia="Calibri" w:hAnsi="Calibri" w:cs="Calibri"/>
          <w:sz w:val="20"/>
        </w:rPr>
      </w:pPr>
    </w:p>
    <w:p w:rsidR="003A3E1D" w:rsidRPr="004445F3" w:rsidRDefault="004F19AE">
      <w:pPr>
        <w:ind w:left="0" w:right="-376" w:hanging="2"/>
        <w:jc w:val="both"/>
        <w:rPr>
          <w:rFonts w:ascii="Calibri" w:eastAsia="Calibri" w:hAnsi="Calibri" w:cs="Calibri"/>
          <w:sz w:val="20"/>
          <w:u w:val="single"/>
        </w:rPr>
      </w:pPr>
      <w:r w:rsidRPr="004445F3">
        <w:rPr>
          <w:rFonts w:ascii="Calibri" w:eastAsia="Calibri" w:hAnsi="Calibri" w:cs="Calibri"/>
          <w:b/>
          <w:smallCaps/>
          <w:sz w:val="20"/>
          <w:u w:val="single"/>
        </w:rPr>
        <w:t>LOS PARTICIPANTES BAJO ESTA MODALIDAD DEBERÁN PRESENTAR LA SIGUIENTE DOCUMENTACIÓN:</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4445F3">
        <w:rPr>
          <w:rFonts w:ascii="Calibri" w:eastAsia="Calibri" w:hAnsi="Calibri" w:cs="Calibri"/>
          <w:b/>
          <w:sz w:val="20"/>
          <w:szCs w:val="20"/>
        </w:rPr>
        <w:t>credencial con código bidimensional</w:t>
      </w:r>
      <w:r w:rsidRPr="004445F3">
        <w:rPr>
          <w:rFonts w:ascii="Calibri" w:eastAsia="Calibri" w:hAnsi="Calibri" w:cs="Calibri"/>
          <w:sz w:val="20"/>
          <w:szCs w:val="20"/>
        </w:rPr>
        <w:t xml:space="preserve"> emitida por el padrón de proveedores, que permita verificar la actualización del proveedor al 202</w:t>
      </w:r>
      <w:r w:rsidR="000423F4">
        <w:rPr>
          <w:rFonts w:ascii="Calibri" w:eastAsia="Calibri" w:hAnsi="Calibri" w:cs="Calibri"/>
          <w:sz w:val="20"/>
          <w:szCs w:val="20"/>
        </w:rPr>
        <w:t>3</w:t>
      </w:r>
      <w:r>
        <w:rPr>
          <w:rFonts w:ascii="Calibri" w:eastAsia="Calibri" w:hAnsi="Calibri" w:cs="Calibri"/>
          <w:sz w:val="20"/>
          <w:szCs w:val="20"/>
        </w:rPr>
        <w:t>.</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3"/>
        </w:numPr>
        <w:ind w:left="0" w:right="-376" w:hanging="2"/>
        <w:jc w:val="both"/>
        <w:rPr>
          <w:rFonts w:ascii="Calibri" w:eastAsia="Calibri" w:hAnsi="Calibri" w:cs="Calibri"/>
          <w:sz w:val="20"/>
          <w:szCs w:val="20"/>
        </w:rPr>
      </w:pPr>
      <w:r w:rsidRPr="004445F3">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4445F3">
        <w:rPr>
          <w:rFonts w:ascii="Calibri" w:eastAsia="Calibri" w:hAnsi="Calibri" w:cs="Calibri"/>
          <w:sz w:val="20"/>
          <w:szCs w:val="20"/>
        </w:rPr>
        <w:t>indicar marca, modelo y color ofertados, debidamente</w:t>
      </w:r>
      <w:r>
        <w:rPr>
          <w:rFonts w:ascii="Calibri" w:eastAsia="Calibri" w:hAnsi="Calibri" w:cs="Calibri"/>
          <w:sz w:val="20"/>
          <w:szCs w:val="20"/>
        </w:rPr>
        <w:t xml:space="preserve"> firmada por la persona facultada de confor</w:t>
      </w:r>
      <w:r w:rsidR="005A5BC0">
        <w:rPr>
          <w:rFonts w:ascii="Calibri" w:eastAsia="Calibri" w:hAnsi="Calibri" w:cs="Calibri"/>
          <w:sz w:val="20"/>
          <w:szCs w:val="20"/>
        </w:rPr>
        <w:t>midad con las especificaciones,</w:t>
      </w:r>
      <w:r>
        <w:rPr>
          <w:rFonts w:ascii="Calibri" w:eastAsia="Calibri" w:hAnsi="Calibri" w:cs="Calibri"/>
          <w:sz w:val="20"/>
          <w:szCs w:val="20"/>
        </w:rPr>
        <w:t xml:space="preserve"> características</w:t>
      </w:r>
      <w:r w:rsidR="005A5BC0">
        <w:rPr>
          <w:rFonts w:ascii="Calibri" w:eastAsia="Calibri" w:hAnsi="Calibri" w:cs="Calibri"/>
          <w:sz w:val="20"/>
          <w:szCs w:val="20"/>
        </w:rPr>
        <w:t xml:space="preserve"> y condiciones</w:t>
      </w:r>
      <w:r>
        <w:rPr>
          <w:rFonts w:ascii="Calibri" w:eastAsia="Calibri" w:hAnsi="Calibri" w:cs="Calibri"/>
          <w:sz w:val="20"/>
          <w:szCs w:val="20"/>
        </w:rPr>
        <w:t xml:space="preserve"> de los bienes señalados en el (los) anexo (s) respectivo(s) de las presentes bases.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8D0EE5" w:rsidRDefault="004F19AE">
      <w:pPr>
        <w:numPr>
          <w:ilvl w:val="0"/>
          <w:numId w:val="3"/>
        </w:numPr>
        <w:ind w:left="0" w:right="-376" w:hanging="2"/>
        <w:jc w:val="both"/>
        <w:rPr>
          <w:rFonts w:ascii="Calibri" w:eastAsia="Calibri" w:hAnsi="Calibri" w:cs="Calibri"/>
          <w:sz w:val="20"/>
          <w:szCs w:val="20"/>
        </w:rPr>
      </w:pPr>
      <w:r w:rsidRPr="004361E4">
        <w:rPr>
          <w:rFonts w:ascii="Calibri" w:eastAsia="Calibri" w:hAnsi="Calibri" w:cs="Calibri"/>
          <w:sz w:val="20"/>
          <w:szCs w:val="20"/>
        </w:rPr>
        <w:t xml:space="preserve">Carta de declaración de intereses en hoja membretada y debidamente firmada por el representante legal acreditado. </w:t>
      </w:r>
      <w:r w:rsidRPr="004361E4">
        <w:rPr>
          <w:rFonts w:ascii="Calibri" w:eastAsia="Calibri" w:hAnsi="Calibri" w:cs="Calibri"/>
          <w:b/>
          <w:sz w:val="20"/>
          <w:szCs w:val="20"/>
        </w:rPr>
        <w:t>(A</w:t>
      </w:r>
      <w:r w:rsidR="004361E4" w:rsidRPr="004361E4">
        <w:rPr>
          <w:rFonts w:ascii="Calibri" w:eastAsia="Calibri" w:hAnsi="Calibri" w:cs="Calibri"/>
          <w:b/>
          <w:sz w:val="20"/>
          <w:szCs w:val="20"/>
        </w:rPr>
        <w:t>NEXO F</w:t>
      </w:r>
      <w:r w:rsidRPr="004361E4">
        <w:rPr>
          <w:rFonts w:ascii="Calibri" w:eastAsia="Calibri" w:hAnsi="Calibri" w:cs="Calibri"/>
          <w:b/>
          <w:sz w:val="20"/>
          <w:szCs w:val="20"/>
        </w:rPr>
        <w:t>).</w:t>
      </w:r>
    </w:p>
    <w:p w:rsidR="008D0EE5" w:rsidRPr="004361E4" w:rsidRDefault="008D0EE5" w:rsidP="008D0EE5">
      <w:pPr>
        <w:ind w:leftChars="0" w:left="0" w:right="-376" w:firstLineChars="0" w:firstLine="0"/>
        <w:jc w:val="both"/>
        <w:rPr>
          <w:rFonts w:ascii="Calibri" w:eastAsia="Calibri" w:hAnsi="Calibri" w:cs="Calibri"/>
          <w:sz w:val="20"/>
          <w:szCs w:val="20"/>
        </w:rPr>
      </w:pPr>
    </w:p>
    <w:p w:rsidR="003A3E1D" w:rsidRDefault="004F19AE">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D434CB" w:rsidRDefault="004F19AE" w:rsidP="00D434CB">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D434CB" w:rsidRPr="001D319B">
        <w:rPr>
          <w:rFonts w:ascii="Calibri" w:eastAsia="Calibri" w:hAnsi="Calibri" w:cs="Calibri"/>
          <w:color w:val="222222"/>
          <w:sz w:val="20"/>
          <w:szCs w:val="20"/>
        </w:rPr>
        <w:t>fracción 1</w:t>
      </w:r>
      <w:r w:rsidR="00D434CB">
        <w:rPr>
          <w:rFonts w:ascii="Calibri" w:eastAsia="Calibri" w:hAnsi="Calibri" w:cs="Calibri"/>
          <w:color w:val="222222"/>
          <w:sz w:val="20"/>
          <w:szCs w:val="20"/>
        </w:rPr>
        <w:t>3</w:t>
      </w:r>
      <w:r w:rsidR="00D434CB" w:rsidRPr="001D319B">
        <w:rPr>
          <w:rFonts w:ascii="Calibri" w:eastAsia="Calibri" w:hAnsi="Calibri" w:cs="Calibri"/>
          <w:color w:val="222222"/>
          <w:sz w:val="20"/>
          <w:szCs w:val="20"/>
        </w:rPr>
        <w:t xml:space="preserve"> del apartado  “IV Descalificaciones”.</w:t>
      </w:r>
    </w:p>
    <w:p w:rsidR="003A3E1D" w:rsidRPr="00D434CB" w:rsidRDefault="004F19AE" w:rsidP="006D53FA">
      <w:pPr>
        <w:pStyle w:val="Prrafodelista"/>
        <w:numPr>
          <w:ilvl w:val="0"/>
          <w:numId w:val="3"/>
        </w:numPr>
        <w:spacing w:before="240" w:after="240" w:line="276" w:lineRule="auto"/>
        <w:ind w:leftChars="0" w:left="284" w:firstLineChars="0" w:hanging="284"/>
        <w:jc w:val="both"/>
        <w:rPr>
          <w:rFonts w:ascii="Calibri" w:eastAsia="Calibri" w:hAnsi="Calibri" w:cs="Calibri"/>
          <w:sz w:val="20"/>
          <w:szCs w:val="20"/>
          <w:highlight w:val="white"/>
        </w:rPr>
      </w:pPr>
      <w:r w:rsidRPr="00D434CB">
        <w:rPr>
          <w:rFonts w:ascii="Calibri" w:eastAsia="Calibri" w:hAnsi="Calibri" w:cs="Calibri"/>
          <w:b/>
          <w:color w:val="222222"/>
          <w:sz w:val="20"/>
          <w:szCs w:val="20"/>
          <w:highlight w:val="white"/>
        </w:rPr>
        <w:t>Opinión del Cumplimiento de Obligaciones en materia de Seguridad Social,</w:t>
      </w:r>
      <w:r w:rsidRPr="00D434CB">
        <w:rPr>
          <w:rFonts w:ascii="Calibri" w:eastAsia="Calibri" w:hAnsi="Calibri" w:cs="Calibri"/>
          <w:color w:val="222222"/>
          <w:sz w:val="20"/>
          <w:szCs w:val="20"/>
          <w:highlight w:val="white"/>
        </w:rPr>
        <w:t xml:space="preserve"> que alude el Acuerdo número: </w:t>
      </w:r>
      <w:r w:rsidRPr="00D434CB">
        <w:rPr>
          <w:rFonts w:ascii="Calibri" w:eastAsia="Calibri" w:hAnsi="Calibri" w:cs="Calibri"/>
          <w:b/>
          <w:color w:val="222222"/>
          <w:sz w:val="20"/>
          <w:szCs w:val="20"/>
          <w:highlight w:val="white"/>
        </w:rPr>
        <w:t>ACDO.AS2.HCT.270422/107.P.DIR</w:t>
      </w:r>
      <w:r w:rsidRPr="00D434CB">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D434CB">
        <w:rPr>
          <w:rFonts w:ascii="Calibri" w:eastAsia="Calibri" w:hAnsi="Calibri" w:cs="Calibri"/>
          <w:b/>
          <w:color w:val="222222"/>
          <w:sz w:val="20"/>
          <w:szCs w:val="20"/>
          <w:highlight w:val="white"/>
        </w:rPr>
        <w:t>15 días naturales</w:t>
      </w:r>
      <w:r w:rsidRPr="00D434CB">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C5080B" w:rsidRPr="00C5080B" w:rsidRDefault="004F19AE" w:rsidP="00C5080B">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8D0EE5" w:rsidRPr="008D0EE5" w:rsidRDefault="00C5080B" w:rsidP="008D0EE5">
      <w:pPr>
        <w:numPr>
          <w:ilvl w:val="0"/>
          <w:numId w:val="3"/>
        </w:numPr>
        <w:spacing w:before="240" w:after="240" w:line="276" w:lineRule="auto"/>
        <w:ind w:left="0" w:hanging="2"/>
        <w:jc w:val="both"/>
        <w:rPr>
          <w:rFonts w:ascii="Calibri" w:eastAsia="Calibri" w:hAnsi="Calibri" w:cs="Calibri"/>
          <w:sz w:val="18"/>
          <w:szCs w:val="18"/>
          <w:highlight w:val="white"/>
        </w:rPr>
      </w:pPr>
      <w:r w:rsidRPr="00C5080B">
        <w:rPr>
          <w:rFonts w:ascii="Calibri" w:eastAsia="Calibri" w:hAnsi="Calibri" w:cs="Calibri"/>
          <w:sz w:val="20"/>
          <w:szCs w:val="20"/>
        </w:rPr>
        <w:t>Carta del licitante, en la que manifieste que el participante responderá para la aplicación de garantías de fábrica, mano de obra, componentes, por defectos de fabricación y/o vicios ocultos de los bienes que oferta,  por periodo de un año, a entera satisfacción de Gobierno del Estado; la cual deberá estar firmada por el representante legal.</w:t>
      </w:r>
    </w:p>
    <w:p w:rsidR="008D0EE5" w:rsidRPr="008D0EE5" w:rsidRDefault="004F19AE" w:rsidP="008D0EE5">
      <w:pPr>
        <w:numPr>
          <w:ilvl w:val="0"/>
          <w:numId w:val="3"/>
        </w:numPr>
        <w:spacing w:before="240" w:after="240" w:line="276" w:lineRule="auto"/>
        <w:ind w:left="0" w:hanging="2"/>
        <w:jc w:val="both"/>
        <w:rPr>
          <w:rFonts w:ascii="Calibri" w:eastAsia="Calibri" w:hAnsi="Calibri" w:cs="Calibri"/>
          <w:sz w:val="18"/>
          <w:szCs w:val="18"/>
          <w:highlight w:val="white"/>
        </w:rPr>
      </w:pPr>
      <w:r w:rsidRPr="008D0EE5">
        <w:rPr>
          <w:rFonts w:ascii="Calibri" w:eastAsia="Calibri" w:hAnsi="Calibri" w:cs="Calibri"/>
          <w:b/>
          <w:sz w:val="20"/>
          <w:szCs w:val="20"/>
        </w:rPr>
        <w:t>Anexo AB</w:t>
      </w:r>
      <w:r w:rsidRPr="008D0EE5">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3A3E1D" w:rsidRPr="008D0EE5" w:rsidRDefault="004F19AE" w:rsidP="008D0EE5">
      <w:pPr>
        <w:numPr>
          <w:ilvl w:val="0"/>
          <w:numId w:val="3"/>
        </w:numPr>
        <w:spacing w:before="240" w:after="240" w:line="276" w:lineRule="auto"/>
        <w:ind w:left="0" w:hanging="2"/>
        <w:jc w:val="both"/>
        <w:rPr>
          <w:rFonts w:ascii="Calibri" w:eastAsia="Calibri" w:hAnsi="Calibri" w:cs="Calibri"/>
          <w:sz w:val="18"/>
          <w:szCs w:val="18"/>
          <w:highlight w:val="white"/>
        </w:rPr>
      </w:pPr>
      <w:r w:rsidRPr="008D0EE5">
        <w:rPr>
          <w:rFonts w:ascii="Calibri" w:eastAsia="Calibri" w:hAnsi="Calibri" w:cs="Calibri"/>
          <w:sz w:val="20"/>
          <w:szCs w:val="20"/>
        </w:rPr>
        <w:t xml:space="preserve">Carta compromiso </w:t>
      </w:r>
      <w:r w:rsidRPr="008D0EE5">
        <w:rPr>
          <w:rFonts w:ascii="Calibri" w:eastAsia="Calibri" w:hAnsi="Calibri" w:cs="Calibri"/>
          <w:b/>
          <w:sz w:val="20"/>
          <w:szCs w:val="20"/>
        </w:rPr>
        <w:t>antisoborno</w:t>
      </w:r>
      <w:r w:rsidRPr="008D0EE5">
        <w:rPr>
          <w:rFonts w:ascii="Calibri" w:eastAsia="Calibri" w:hAnsi="Calibri" w:cs="Calibri"/>
          <w:sz w:val="20"/>
          <w:szCs w:val="20"/>
        </w:rPr>
        <w:t xml:space="preserve"> en hoja membretada y firmada por el representante o apoderado legal </w:t>
      </w:r>
      <w:r w:rsidR="004445F3" w:rsidRPr="008D0EE5">
        <w:rPr>
          <w:rFonts w:ascii="Calibri" w:eastAsia="Calibri" w:hAnsi="Calibri" w:cs="Calibri"/>
          <w:sz w:val="20"/>
          <w:szCs w:val="20"/>
        </w:rPr>
        <w:t xml:space="preserve"> </w:t>
      </w:r>
      <w:r w:rsidRPr="008D0EE5">
        <w:rPr>
          <w:rFonts w:ascii="Calibri" w:eastAsia="Calibri" w:hAnsi="Calibri" w:cs="Calibri"/>
          <w:sz w:val="20"/>
          <w:szCs w:val="20"/>
        </w:rPr>
        <w:t xml:space="preserve">acreditado. </w:t>
      </w:r>
      <w:r w:rsidR="001F3CDC" w:rsidRPr="008D0EE5">
        <w:rPr>
          <w:rFonts w:ascii="Calibri" w:eastAsia="Calibri" w:hAnsi="Calibri" w:cs="Calibri"/>
          <w:b/>
          <w:sz w:val="20"/>
          <w:szCs w:val="20"/>
        </w:rPr>
        <w:t>(ANEXO G</w:t>
      </w:r>
      <w:r w:rsidRPr="008D0EE5">
        <w:rPr>
          <w:rFonts w:ascii="Calibri" w:eastAsia="Calibri" w:hAnsi="Calibri" w:cs="Calibri"/>
          <w:b/>
          <w:sz w:val="20"/>
          <w:szCs w:val="20"/>
        </w:rPr>
        <w:t>)</w:t>
      </w:r>
      <w:r w:rsidR="00340051" w:rsidRPr="008D0EE5">
        <w:rPr>
          <w:rFonts w:ascii="Calibri" w:eastAsia="Calibri" w:hAnsi="Calibri" w:cs="Calibri"/>
          <w:sz w:val="20"/>
          <w:szCs w:val="20"/>
        </w:rPr>
        <w:t>.</w:t>
      </w:r>
    </w:p>
    <w:p w:rsidR="003A3E1D" w:rsidRDefault="004F19AE">
      <w:p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D0EE5" w:rsidRDefault="008D0EE5">
      <w:pPr>
        <w:ind w:left="0" w:right="-376"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B46F2D">
        <w:rPr>
          <w:rFonts w:ascii="Calibri" w:eastAsia="Calibri" w:hAnsi="Calibri" w:cs="Calibri"/>
          <w:color w:val="000000"/>
          <w:sz w:val="20"/>
          <w:szCs w:val="20"/>
        </w:rPr>
        <w:t>(</w:t>
      </w:r>
      <w:r w:rsidRPr="00B46F2D">
        <w:rPr>
          <w:rFonts w:ascii="Calibri" w:eastAsia="Calibri" w:hAnsi="Calibri" w:cs="Calibri"/>
          <w:b/>
          <w:color w:val="000000"/>
          <w:sz w:val="20"/>
          <w:szCs w:val="20"/>
        </w:rPr>
        <w:t>Anexo A</w:t>
      </w:r>
      <w:r w:rsidRPr="00B46F2D">
        <w:rPr>
          <w:rFonts w:ascii="Calibri" w:eastAsia="Calibri" w:hAnsi="Calibri" w:cs="Calibri"/>
          <w:color w:val="000000"/>
          <w:sz w:val="20"/>
          <w:szCs w:val="20"/>
        </w:rPr>
        <w:t>),</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3A3E1D" w:rsidRDefault="003A3E1D">
      <w:pPr>
        <w:ind w:left="0" w:right="-376" w:hanging="2"/>
        <w:jc w:val="both"/>
        <w:rPr>
          <w:rFonts w:ascii="Calibri" w:eastAsia="Calibri" w:hAnsi="Calibri" w:cs="Calibri"/>
          <w:sz w:val="16"/>
          <w:szCs w:val="20"/>
          <w:highlight w:val="yellow"/>
        </w:rPr>
      </w:pPr>
    </w:p>
    <w:p w:rsidR="008D0EE5" w:rsidRPr="004445F3" w:rsidRDefault="008D0EE5">
      <w:pPr>
        <w:ind w:left="0" w:right="-376" w:hanging="2"/>
        <w:jc w:val="both"/>
        <w:rPr>
          <w:rFonts w:ascii="Calibri" w:eastAsia="Calibri" w:hAnsi="Calibri" w:cs="Calibri"/>
          <w:sz w:val="16"/>
          <w:szCs w:val="20"/>
          <w:highlight w:val="yellow"/>
        </w:rPr>
      </w:pPr>
    </w:p>
    <w:p w:rsidR="003A3E1D" w:rsidRPr="004445F3" w:rsidRDefault="004F19AE" w:rsidP="004445F3">
      <w:pPr>
        <w:pStyle w:val="Prrafodelista"/>
        <w:numPr>
          <w:ilvl w:val="0"/>
          <w:numId w:val="16"/>
        </w:numPr>
        <w:ind w:leftChars="0" w:right="-376" w:firstLineChars="0"/>
        <w:jc w:val="both"/>
        <w:rPr>
          <w:rFonts w:ascii="Calibri" w:eastAsia="Calibri" w:hAnsi="Calibri" w:cs="Calibri"/>
          <w:sz w:val="20"/>
        </w:rPr>
      </w:pPr>
      <w:r w:rsidRPr="004445F3">
        <w:rPr>
          <w:rFonts w:ascii="Calibri" w:eastAsia="Calibri" w:hAnsi="Calibri" w:cs="Calibri"/>
          <w:b/>
          <w:smallCaps/>
          <w:sz w:val="20"/>
          <w:u w:val="single"/>
        </w:rPr>
        <w:lastRenderedPageBreak/>
        <w:t>PARA LA OFERTA ECONÓMICA DEBERÁ PRESENTAR LO SIGUIENTE</w:t>
      </w:r>
      <w:r w:rsidRPr="004445F3">
        <w:rPr>
          <w:rFonts w:ascii="Calibri" w:eastAsia="Calibri" w:hAnsi="Calibri" w:cs="Calibri"/>
          <w:b/>
          <w:smallCaps/>
          <w:sz w:val="20"/>
        </w:rPr>
        <w:t>:</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B46F2D">
        <w:rPr>
          <w:rFonts w:ascii="Calibri" w:eastAsia="Calibri" w:hAnsi="Calibri" w:cs="Calibri"/>
          <w:b/>
          <w:color w:val="000000"/>
          <w:sz w:val="20"/>
          <w:szCs w:val="20"/>
        </w:rPr>
        <w:t>ANEXO B</w:t>
      </w:r>
      <w:r>
        <w:rPr>
          <w:rFonts w:ascii="Calibri" w:eastAsia="Calibri" w:hAnsi="Calibri" w:cs="Calibri"/>
          <w:color w:val="000000"/>
          <w:sz w:val="20"/>
          <w:szCs w:val="20"/>
        </w:rPr>
        <w:t>).</w:t>
      </w:r>
    </w:p>
    <w:p w:rsidR="003A3E1D" w:rsidRDefault="003A3E1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A3E1D" w:rsidRDefault="004F19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A3E1D" w:rsidRDefault="003A3E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A3E1D" w:rsidRDefault="003A3E1D">
      <w:pPr>
        <w:ind w:left="0" w:right="-376" w:hanging="2"/>
        <w:jc w:val="both"/>
        <w:rPr>
          <w:rFonts w:ascii="Calibri" w:eastAsia="Calibri" w:hAnsi="Calibri" w:cs="Calibri"/>
          <w:sz w:val="20"/>
          <w:szCs w:val="20"/>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3A3E1D" w:rsidRDefault="004F19AE" w:rsidP="002E0909">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46F2D" w:rsidRPr="008D0EE5" w:rsidRDefault="00B46F2D" w:rsidP="00B46F2D">
      <w:pPr>
        <w:ind w:left="0" w:hanging="2"/>
        <w:jc w:val="both"/>
        <w:rPr>
          <w:rFonts w:ascii="Calibri" w:eastAsia="Calibri" w:hAnsi="Calibri" w:cs="Calibri"/>
          <w:sz w:val="16"/>
          <w:szCs w:val="20"/>
        </w:rPr>
      </w:pPr>
    </w:p>
    <w:p w:rsidR="003A3E1D" w:rsidRDefault="004F19AE" w:rsidP="002E0909">
      <w:pPr>
        <w:numPr>
          <w:ilvl w:val="0"/>
          <w:numId w:val="15"/>
        </w:numPr>
        <w:ind w:left="0" w:hanging="2"/>
        <w:jc w:val="both"/>
        <w:rPr>
          <w:rFonts w:ascii="Calibri" w:eastAsia="Calibri" w:hAnsi="Calibri" w:cs="Calibri"/>
          <w:sz w:val="20"/>
          <w:szCs w:val="20"/>
        </w:rPr>
      </w:pPr>
      <w:r w:rsidRPr="00181469">
        <w:rPr>
          <w:rFonts w:ascii="Calibri" w:eastAsia="Calibri" w:hAnsi="Calibri" w:cs="Calibri"/>
          <w:sz w:val="20"/>
          <w:szCs w:val="20"/>
          <w:u w:val="single"/>
        </w:rPr>
        <w:t>Fianza</w:t>
      </w:r>
      <w:r w:rsidR="00B46F2D" w:rsidRPr="00181469">
        <w:rPr>
          <w:rFonts w:ascii="Calibri" w:eastAsia="Calibri" w:hAnsi="Calibri" w:cs="Calibri"/>
          <w:sz w:val="20"/>
          <w:szCs w:val="20"/>
          <w:u w:val="single"/>
        </w:rPr>
        <w:t xml:space="preserve"> (</w:t>
      </w:r>
      <w:r w:rsidR="00B46F2D" w:rsidRPr="00181469">
        <w:rPr>
          <w:rFonts w:ascii="Calibri" w:eastAsia="Calibri" w:hAnsi="Calibri" w:cs="Calibri"/>
          <w:b/>
          <w:sz w:val="20"/>
          <w:szCs w:val="20"/>
          <w:u w:val="single"/>
        </w:rPr>
        <w:t>Anexo H</w:t>
      </w:r>
      <w:r w:rsidR="00B46F2D" w:rsidRPr="00181469">
        <w:rPr>
          <w:rFonts w:ascii="Calibri" w:eastAsia="Calibri" w:hAnsi="Calibri" w:cs="Calibri"/>
          <w:sz w:val="20"/>
          <w:szCs w:val="20"/>
          <w:u w:val="single"/>
        </w:rPr>
        <w:t>)</w:t>
      </w:r>
      <w:r>
        <w:rPr>
          <w:rFonts w:ascii="Calibri" w:eastAsia="Calibri" w:hAnsi="Calibri" w:cs="Calibri"/>
          <w:sz w:val="20"/>
          <w:szCs w:val="20"/>
        </w:rPr>
        <w:t xml:space="preserve">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3A3E1D" w:rsidRDefault="004F19AE" w:rsidP="002E0909">
      <w:pPr>
        <w:numPr>
          <w:ilvl w:val="0"/>
          <w:numId w:val="15"/>
        </w:numPr>
        <w:ind w:left="0" w:hanging="2"/>
        <w:jc w:val="both"/>
        <w:rPr>
          <w:rFonts w:ascii="Calibri" w:eastAsia="Calibri" w:hAnsi="Calibri" w:cs="Calibri"/>
          <w:sz w:val="20"/>
          <w:szCs w:val="20"/>
        </w:rPr>
      </w:pPr>
      <w:r w:rsidRPr="00181469">
        <w:rPr>
          <w:rFonts w:ascii="Calibri" w:eastAsia="Calibri" w:hAnsi="Calibri" w:cs="Calibri"/>
          <w:sz w:val="20"/>
          <w:szCs w:val="20"/>
          <w:u w:val="single"/>
        </w:rPr>
        <w:t>Cheque certificado o cheque de caja</w:t>
      </w:r>
      <w:r>
        <w:rPr>
          <w:rFonts w:ascii="Calibri" w:eastAsia="Calibri" w:hAnsi="Calibri" w:cs="Calibri"/>
          <w:sz w:val="20"/>
          <w:szCs w:val="20"/>
        </w:rPr>
        <w:t xml:space="preserve"> expedido por una Institución Bancaria, por el importe del 12% del monto total adjudicado sin considerar el I.V.A. respectivo, a nombre de la Secretaría de Finanzas, Inversión y Administración del Gobierno del Estado de Guanajuato;</w:t>
      </w:r>
    </w:p>
    <w:p w:rsidR="003A3E1D" w:rsidRDefault="004F19AE" w:rsidP="002E0909">
      <w:pPr>
        <w:numPr>
          <w:ilvl w:val="0"/>
          <w:numId w:val="15"/>
        </w:numPr>
        <w:spacing w:after="240"/>
        <w:ind w:left="0" w:hanging="2"/>
        <w:jc w:val="both"/>
        <w:rPr>
          <w:rFonts w:ascii="Calibri" w:eastAsia="Calibri" w:hAnsi="Calibri" w:cs="Calibri"/>
          <w:sz w:val="20"/>
          <w:szCs w:val="20"/>
        </w:rPr>
      </w:pPr>
      <w:r w:rsidRPr="00181469">
        <w:rPr>
          <w:rFonts w:ascii="Calibri" w:eastAsia="Calibri" w:hAnsi="Calibri" w:cs="Calibri"/>
          <w:sz w:val="20"/>
          <w:szCs w:val="20"/>
          <w:u w:val="single"/>
        </w:rPr>
        <w:t>Depósito en dinero ante la Secretaría</w:t>
      </w:r>
      <w:r>
        <w:rPr>
          <w:rFonts w:ascii="Calibri" w:eastAsia="Calibri" w:hAnsi="Calibri" w:cs="Calibri"/>
          <w:sz w:val="20"/>
          <w:szCs w:val="20"/>
        </w:rPr>
        <w:t xml:space="preserve"> de Finanzas, Inversión y Administración del Gobierno del Estado de Guanajuato, por el 12% del monto total adjudicado sin considerar el I.V.A.</w:t>
      </w:r>
    </w:p>
    <w:p w:rsidR="00926A2A" w:rsidRDefault="004F19AE" w:rsidP="002E0909">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La opción de garantía para cumplimiento del contrato que elija el proveedor ganador entre las  opciones anteriores, será presentada en el momento de la firma del contrato respectivo, en la fecha señalada en las presentes </w:t>
      </w:r>
      <w:r w:rsidR="00EC42D0">
        <w:rPr>
          <w:rFonts w:ascii="Calibri" w:eastAsia="Calibri" w:hAnsi="Calibri" w:cs="Calibri"/>
          <w:sz w:val="20"/>
          <w:szCs w:val="20"/>
        </w:rPr>
        <w:t>bases y de conformidad en éstas</w:t>
      </w:r>
      <w:r w:rsidR="00926A2A">
        <w:rPr>
          <w:rFonts w:ascii="Calibri" w:eastAsia="Calibri" w:hAnsi="Calibri" w:cs="Calibri"/>
          <w:sz w:val="20"/>
          <w:szCs w:val="20"/>
        </w:rPr>
        <w:t>.</w:t>
      </w:r>
    </w:p>
    <w:p w:rsidR="003A3E1D" w:rsidRDefault="004F19AE" w:rsidP="002E0909">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A3E1D" w:rsidRDefault="003A3E1D">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A3E1D" w:rsidRDefault="004F19AE" w:rsidP="002E0909">
      <w:pPr>
        <w:spacing w:before="240" w:after="240"/>
        <w:ind w:left="0" w:hanging="2"/>
        <w:jc w:val="both"/>
        <w:rPr>
          <w:rFonts w:ascii="Calibri" w:eastAsia="Calibri" w:hAnsi="Calibri" w:cs="Calibri"/>
          <w:sz w:val="20"/>
          <w:szCs w:val="20"/>
        </w:rPr>
      </w:pPr>
      <w:r>
        <w:rPr>
          <w:rFonts w:ascii="Calibri" w:eastAsia="Calibri" w:hAnsi="Calibri" w:cs="Calibri"/>
          <w:sz w:val="20"/>
          <w:szCs w:val="20"/>
        </w:rPr>
        <w:lastRenderedPageBreak/>
        <w:t>Al momento de la suscripción del contrato, será requisito que los proveedores adjudicados presenten:</w:t>
      </w:r>
    </w:p>
    <w:p w:rsidR="003A3E1D" w:rsidRDefault="004F19AE" w:rsidP="002E0909">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w:t>
      </w:r>
      <w:r w:rsidRPr="00B46F2D">
        <w:rPr>
          <w:rFonts w:ascii="Calibri" w:eastAsia="Calibri" w:hAnsi="Calibri" w:cs="Calibri"/>
          <w:b/>
          <w:sz w:val="20"/>
          <w:szCs w:val="20"/>
        </w:rPr>
        <w:t>SAT</w:t>
      </w:r>
      <w:r>
        <w:rPr>
          <w:rFonts w:ascii="Calibri" w:eastAsia="Calibri" w:hAnsi="Calibri" w:cs="Calibri"/>
          <w:sz w:val="20"/>
          <w:szCs w:val="20"/>
        </w:rPr>
        <w:t>);</w:t>
      </w:r>
    </w:p>
    <w:p w:rsidR="003A3E1D" w:rsidRDefault="004F19AE" w:rsidP="002E0909">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conforme al Acuerdo número: ACDO.AS2.HCT.270422/107.P.DIR, dictado por el H. Consejo Técnico del Instituto Mexicano del Seguro Social (</w:t>
      </w:r>
      <w:r w:rsidRPr="00B46F2D">
        <w:rPr>
          <w:rFonts w:ascii="Calibri" w:eastAsia="Calibri" w:hAnsi="Calibri" w:cs="Calibri"/>
          <w:b/>
          <w:color w:val="222222"/>
          <w:sz w:val="20"/>
          <w:szCs w:val="20"/>
          <w:highlight w:val="white"/>
        </w:rPr>
        <w:t>IMSS</w:t>
      </w:r>
      <w:r>
        <w:rPr>
          <w:rFonts w:ascii="Calibri" w:eastAsia="Calibri" w:hAnsi="Calibri" w:cs="Calibri"/>
          <w:color w:val="222222"/>
          <w:sz w:val="20"/>
          <w:szCs w:val="20"/>
          <w:highlight w:val="white"/>
        </w:rPr>
        <w:t xml:space="preserve">),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3A3E1D" w:rsidRDefault="004F19AE" w:rsidP="002E0909">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w:t>
      </w:r>
      <w:r w:rsidRPr="00B46F2D">
        <w:rPr>
          <w:rFonts w:ascii="Calibri" w:eastAsia="Calibri" w:hAnsi="Calibri" w:cs="Calibri"/>
          <w:b/>
          <w:color w:val="222222"/>
          <w:sz w:val="20"/>
          <w:szCs w:val="20"/>
          <w:highlight w:val="white"/>
        </w:rPr>
        <w:t>INFONAVIT</w:t>
      </w:r>
      <w:r>
        <w:rPr>
          <w:rFonts w:ascii="Calibri" w:eastAsia="Calibri" w:hAnsi="Calibri" w:cs="Calibri"/>
          <w:color w:val="222222"/>
          <w:sz w:val="20"/>
          <w:szCs w:val="20"/>
          <w:highlight w:val="white"/>
        </w:rPr>
        <w: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A3E1D" w:rsidRDefault="004F19AE" w:rsidP="002E0909">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3A3E1D" w:rsidRDefault="004F19AE" w:rsidP="002E0909">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3A3E1D" w:rsidRDefault="003A3E1D">
      <w:pPr>
        <w:ind w:left="0" w:right="-376" w:hanging="2"/>
        <w:jc w:val="both"/>
        <w:rPr>
          <w:rFonts w:ascii="Calibri" w:eastAsia="Calibri" w:hAnsi="Calibri" w:cs="Calibri"/>
          <w:sz w:val="20"/>
          <w:szCs w:val="20"/>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A3E1D" w:rsidRDefault="003A3E1D">
      <w:pPr>
        <w:ind w:left="0" w:right="-376"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w:t>
      </w:r>
      <w:r w:rsidRPr="00B46F2D">
        <w:rPr>
          <w:rFonts w:ascii="Calibri" w:eastAsia="Calibri" w:hAnsi="Calibri" w:cs="Calibri"/>
          <w:b/>
          <w:sz w:val="20"/>
          <w:szCs w:val="20"/>
        </w:rPr>
        <w:t>no incluir alguno de los requisitos solicitados</w:t>
      </w:r>
      <w:r>
        <w:rPr>
          <w:rFonts w:ascii="Calibri" w:eastAsia="Calibri" w:hAnsi="Calibri" w:cs="Calibri"/>
          <w:sz w:val="20"/>
          <w:szCs w:val="20"/>
        </w:rPr>
        <w:t xml:space="preserve">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3A3E1D" w:rsidRPr="00B46F2D" w:rsidRDefault="003A3E1D">
      <w:pPr>
        <w:ind w:left="0" w:right="-376" w:hanging="2"/>
        <w:jc w:val="both"/>
        <w:rPr>
          <w:rFonts w:ascii="Calibri" w:eastAsia="Calibri" w:hAnsi="Calibri" w:cs="Calibri"/>
          <w:b/>
          <w:sz w:val="18"/>
          <w:szCs w:val="20"/>
        </w:rPr>
      </w:pPr>
    </w:p>
    <w:p w:rsidR="003A3E1D" w:rsidRPr="00B46F2D" w:rsidRDefault="004F19AE" w:rsidP="002E0909">
      <w:pPr>
        <w:numPr>
          <w:ilvl w:val="0"/>
          <w:numId w:val="5"/>
        </w:numPr>
        <w:ind w:left="-1" w:right="-376" w:hanging="1"/>
        <w:jc w:val="both"/>
        <w:rPr>
          <w:rFonts w:ascii="Calibri" w:eastAsia="Calibri" w:hAnsi="Calibri" w:cs="Calibri"/>
          <w:b/>
          <w:sz w:val="18"/>
          <w:szCs w:val="20"/>
        </w:rPr>
      </w:pPr>
      <w:r w:rsidRPr="00B46F2D">
        <w:rPr>
          <w:b/>
          <w:sz w:val="12"/>
          <w:szCs w:val="14"/>
        </w:rPr>
        <w:t xml:space="preserve"> </w:t>
      </w:r>
      <w:r w:rsidRPr="00B46F2D">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181469">
        <w:rPr>
          <w:rFonts w:ascii="Calibri" w:eastAsia="Calibri" w:hAnsi="Calibri" w:cs="Calibri"/>
          <w:b/>
          <w:sz w:val="20"/>
          <w:szCs w:val="20"/>
        </w:rPr>
        <w:t>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w:t>
      </w:r>
      <w:r w:rsidRPr="00181469">
        <w:rPr>
          <w:rFonts w:ascii="Calibri" w:eastAsia="Calibri" w:hAnsi="Calibri" w:cs="Calibri"/>
          <w:b/>
          <w:sz w:val="20"/>
          <w:szCs w:val="20"/>
        </w:rPr>
        <w:t>precios de los servicios y bienes ofertados resulten precios no aceptables</w:t>
      </w:r>
      <w:r>
        <w:rPr>
          <w:rFonts w:ascii="Calibri" w:eastAsia="Calibri" w:hAnsi="Calibri" w:cs="Calibri"/>
          <w:sz w:val="20"/>
          <w:szCs w:val="20"/>
        </w:rPr>
        <w:t xml:space="preserve"> en términos de la Ley y el Reglamento.</w:t>
      </w: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181469">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w:t>
      </w:r>
      <w:r w:rsidRPr="00181469">
        <w:rPr>
          <w:rFonts w:ascii="Calibri" w:eastAsia="Calibri" w:hAnsi="Calibri" w:cs="Calibri"/>
          <w:b/>
          <w:sz w:val="20"/>
          <w:szCs w:val="20"/>
        </w:rPr>
        <w:t>credencial con código bidimensional</w:t>
      </w:r>
      <w:r>
        <w:rPr>
          <w:rFonts w:ascii="Calibri" w:eastAsia="Calibri" w:hAnsi="Calibri" w:cs="Calibri"/>
          <w:sz w:val="20"/>
          <w:szCs w:val="20"/>
        </w:rPr>
        <w:t xml:space="preserve"> emitida por el padrón de proveedores, que permita verificar la actualización del proveedor </w:t>
      </w:r>
      <w:r w:rsidRPr="00181469">
        <w:rPr>
          <w:rFonts w:ascii="Calibri" w:eastAsia="Calibri" w:hAnsi="Calibri" w:cs="Calibri"/>
          <w:sz w:val="20"/>
          <w:szCs w:val="20"/>
        </w:rPr>
        <w:t>al</w:t>
      </w:r>
      <w:r w:rsidR="00181469" w:rsidRPr="00181469">
        <w:rPr>
          <w:rFonts w:ascii="Calibri" w:eastAsia="Calibri" w:hAnsi="Calibri" w:cs="Calibri"/>
          <w:sz w:val="20"/>
          <w:szCs w:val="20"/>
        </w:rPr>
        <w:t xml:space="preserve"> 2023</w:t>
      </w:r>
      <w:r w:rsidRPr="00181469">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181469">
        <w:rPr>
          <w:rFonts w:ascii="Calibri" w:eastAsia="Calibri" w:hAnsi="Calibri" w:cs="Calibri"/>
          <w:b/>
          <w:sz w:val="20"/>
          <w:szCs w:val="20"/>
        </w:rPr>
        <w:t>presenta más de una propuesta</w:t>
      </w:r>
      <w:r>
        <w:rPr>
          <w:rFonts w:ascii="Calibri" w:eastAsia="Calibri" w:hAnsi="Calibri" w:cs="Calibri"/>
          <w:sz w:val="20"/>
          <w:szCs w:val="20"/>
        </w:rPr>
        <w:t xml:space="preserve"> se descalificará en esas partidas.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181469" w:rsidRDefault="004F19AE" w:rsidP="00181469">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181469">
        <w:rPr>
          <w:rFonts w:ascii="Calibri" w:eastAsia="Calibri" w:hAnsi="Calibri" w:cs="Calibri"/>
          <w:sz w:val="20"/>
          <w:szCs w:val="20"/>
        </w:rPr>
        <w:t xml:space="preserve">Si </w:t>
      </w:r>
      <w:r w:rsidRPr="00181469">
        <w:rPr>
          <w:rFonts w:ascii="Calibri" w:eastAsia="Calibri" w:hAnsi="Calibri" w:cs="Calibri"/>
          <w:b/>
          <w:sz w:val="20"/>
          <w:szCs w:val="20"/>
        </w:rPr>
        <w:t>oferta mayores o menores cantidades a las requeridas</w:t>
      </w:r>
      <w:r w:rsidRPr="00181469">
        <w:rPr>
          <w:rFonts w:ascii="Calibri" w:eastAsia="Calibri" w:hAnsi="Calibri" w:cs="Calibri"/>
          <w:sz w:val="20"/>
          <w:szCs w:val="20"/>
        </w:rPr>
        <w:t xml:space="preserve">, de conformidad a lo señalado en las presentes bases, se descalificará en la partida en que oferte más o menos piezas. </w:t>
      </w:r>
    </w:p>
    <w:p w:rsidR="00181469" w:rsidRDefault="00181469" w:rsidP="00181469">
      <w:pPr>
        <w:pStyle w:val="Prrafodelista"/>
        <w:ind w:left="0" w:hanging="2"/>
        <w:rPr>
          <w:rFonts w:ascii="Calibri" w:eastAsia="Calibri" w:hAnsi="Calibri" w:cs="Calibri"/>
          <w:color w:val="000000"/>
          <w:sz w:val="20"/>
          <w:szCs w:val="20"/>
        </w:rPr>
      </w:pPr>
    </w:p>
    <w:p w:rsidR="003A3E1D" w:rsidRPr="001D319B"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181469">
        <w:rPr>
          <w:rFonts w:ascii="Calibri" w:eastAsia="Calibri" w:hAnsi="Calibri" w:cs="Calibri"/>
          <w:b/>
          <w:sz w:val="20"/>
          <w:szCs w:val="20"/>
        </w:rPr>
        <w:t>presenta más de una propuesta para una misma partida</w:t>
      </w:r>
      <w:r>
        <w:rPr>
          <w:rFonts w:ascii="Calibri" w:eastAsia="Calibri" w:hAnsi="Calibri" w:cs="Calibri"/>
          <w:sz w:val="20"/>
          <w:szCs w:val="20"/>
        </w:rPr>
        <w:t xml:space="preserve">, será descalificado </w:t>
      </w:r>
      <w:r w:rsidRPr="001D319B">
        <w:rPr>
          <w:rFonts w:ascii="Calibri" w:eastAsia="Calibri" w:hAnsi="Calibri" w:cs="Calibri"/>
          <w:sz w:val="20"/>
          <w:szCs w:val="20"/>
        </w:rPr>
        <w:t>en esa partida.</w:t>
      </w:r>
    </w:p>
    <w:p w:rsidR="003A3E1D" w:rsidRPr="001D319B"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1D319B" w:rsidRDefault="004F19AE">
      <w:pPr>
        <w:numPr>
          <w:ilvl w:val="0"/>
          <w:numId w:val="5"/>
        </w:numPr>
        <w:ind w:left="0" w:right="-376" w:hanging="2"/>
        <w:jc w:val="both"/>
        <w:rPr>
          <w:rFonts w:ascii="Calibri" w:eastAsia="Calibri" w:hAnsi="Calibri" w:cs="Calibri"/>
          <w:sz w:val="20"/>
          <w:szCs w:val="20"/>
        </w:rPr>
      </w:pPr>
      <w:r w:rsidRPr="001D319B">
        <w:rPr>
          <w:rFonts w:ascii="Calibri" w:eastAsia="Calibri" w:hAnsi="Calibri" w:cs="Calibri"/>
          <w:sz w:val="20"/>
          <w:szCs w:val="20"/>
        </w:rPr>
        <w:t xml:space="preserve">Si en su propuesta presenta </w:t>
      </w:r>
      <w:r w:rsidRPr="001D319B">
        <w:rPr>
          <w:rFonts w:ascii="Calibri" w:eastAsia="Calibri" w:hAnsi="Calibri" w:cs="Calibri"/>
          <w:b/>
          <w:sz w:val="20"/>
          <w:szCs w:val="20"/>
        </w:rPr>
        <w:t>datos contradictorios</w:t>
      </w:r>
      <w:r w:rsidRPr="001D319B">
        <w:rPr>
          <w:rFonts w:ascii="Calibri" w:eastAsia="Calibri" w:hAnsi="Calibri" w:cs="Calibri"/>
          <w:sz w:val="20"/>
          <w:szCs w:val="20"/>
        </w:rPr>
        <w:t xml:space="preserve"> entre sí.</w:t>
      </w:r>
    </w:p>
    <w:p w:rsidR="003A3E1D" w:rsidRPr="001D319B"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w:t>
      </w:r>
      <w:r w:rsidRPr="001D319B">
        <w:rPr>
          <w:rFonts w:ascii="Calibri" w:eastAsia="Calibri" w:hAnsi="Calibri" w:cs="Calibri"/>
          <w:b/>
          <w:sz w:val="20"/>
          <w:szCs w:val="20"/>
        </w:rPr>
        <w:t>propuestas</w:t>
      </w:r>
      <w:r>
        <w:rPr>
          <w:rFonts w:ascii="Calibri" w:eastAsia="Calibri" w:hAnsi="Calibri" w:cs="Calibri"/>
          <w:sz w:val="20"/>
          <w:szCs w:val="20"/>
        </w:rPr>
        <w:t xml:space="preserve"> técnica o económica presentadas </w:t>
      </w:r>
      <w:r w:rsidRPr="001D319B">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w:t>
      </w:r>
      <w:r w:rsidRPr="001D319B">
        <w:rPr>
          <w:rFonts w:ascii="Calibri" w:eastAsia="Calibri" w:hAnsi="Calibri" w:cs="Calibri"/>
          <w:b/>
          <w:sz w:val="20"/>
          <w:szCs w:val="20"/>
        </w:rPr>
        <w:t>archivos ingresados</w:t>
      </w:r>
      <w:r>
        <w:rPr>
          <w:rFonts w:ascii="Calibri" w:eastAsia="Calibri" w:hAnsi="Calibri" w:cs="Calibri"/>
          <w:sz w:val="20"/>
          <w:szCs w:val="20"/>
        </w:rPr>
        <w:t xml:space="preserve"> a través de e·compras se encuentra </w:t>
      </w:r>
      <w:r w:rsidRPr="001D319B">
        <w:rPr>
          <w:rFonts w:ascii="Calibri" w:eastAsia="Calibri" w:hAnsi="Calibri" w:cs="Calibri"/>
          <w:b/>
          <w:sz w:val="20"/>
          <w:szCs w:val="20"/>
        </w:rPr>
        <w:t>con 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3A3E1D" w:rsidRDefault="003A3E1D" w:rsidP="002E0909">
      <w:pPr>
        <w:ind w:left="0" w:right="-376" w:hanging="2"/>
        <w:jc w:val="both"/>
        <w:rPr>
          <w:rFonts w:ascii="Calibri" w:eastAsia="Calibri" w:hAnsi="Calibri" w:cs="Calibri"/>
          <w:b/>
          <w:sz w:val="20"/>
          <w:szCs w:val="20"/>
        </w:rPr>
      </w:pPr>
    </w:p>
    <w:p w:rsidR="003A3E1D" w:rsidRPr="00D434CB" w:rsidRDefault="004F19AE">
      <w:pPr>
        <w:numPr>
          <w:ilvl w:val="0"/>
          <w:numId w:val="5"/>
        </w:numPr>
        <w:ind w:left="0" w:right="-376" w:hanging="2"/>
        <w:jc w:val="both"/>
        <w:rPr>
          <w:rFonts w:ascii="Calibri" w:eastAsia="Calibri" w:hAnsi="Calibri" w:cs="Calibri"/>
          <w:sz w:val="20"/>
          <w:szCs w:val="20"/>
        </w:rPr>
      </w:pPr>
      <w:r w:rsidRPr="00D434CB">
        <w:rPr>
          <w:rFonts w:ascii="Calibri" w:eastAsia="Calibri" w:hAnsi="Calibri" w:cs="Calibri"/>
          <w:sz w:val="20"/>
          <w:szCs w:val="20"/>
        </w:rPr>
        <w:t xml:space="preserve">En caso de que </w:t>
      </w:r>
      <w:r w:rsidRPr="00D434CB">
        <w:rPr>
          <w:rFonts w:ascii="Calibri" w:eastAsia="Calibri" w:hAnsi="Calibri" w:cs="Calibri"/>
          <w:b/>
          <w:sz w:val="20"/>
          <w:szCs w:val="20"/>
        </w:rPr>
        <w:t>el código QR y Cadena digital no sea visible y legible</w:t>
      </w:r>
      <w:r w:rsidRPr="00D434CB">
        <w:rPr>
          <w:rFonts w:ascii="Calibri" w:eastAsia="Calibri" w:hAnsi="Calibri" w:cs="Calibri"/>
          <w:sz w:val="20"/>
          <w:szCs w:val="20"/>
        </w:rPr>
        <w:t xml:space="preserve"> en la Opinión del Cumplimiento de Obligaciones Fiscales expedida por el Servicio de Administración Tributaria (</w:t>
      </w:r>
      <w:r w:rsidRPr="00D434CB">
        <w:rPr>
          <w:rFonts w:ascii="Calibri" w:eastAsia="Calibri" w:hAnsi="Calibri" w:cs="Calibri"/>
          <w:b/>
          <w:sz w:val="20"/>
          <w:szCs w:val="20"/>
        </w:rPr>
        <w:t>SAT</w:t>
      </w:r>
      <w:r w:rsidRPr="00D434CB">
        <w:rPr>
          <w:rFonts w:ascii="Calibri" w:eastAsia="Calibri" w:hAnsi="Calibri" w:cs="Calibri"/>
          <w:sz w:val="20"/>
          <w:szCs w:val="20"/>
        </w:rPr>
        <w:t xml:space="preserve">) o no se puedan verificar, o bien, el resultado de la consulta arroje datos </w:t>
      </w:r>
      <w:r w:rsidRPr="00D434CB">
        <w:rPr>
          <w:rFonts w:ascii="Calibri" w:eastAsia="Calibri" w:hAnsi="Calibri" w:cs="Calibri"/>
          <w:b/>
          <w:sz w:val="20"/>
          <w:szCs w:val="20"/>
        </w:rPr>
        <w:t>contradictorios</w:t>
      </w:r>
      <w:r w:rsidRPr="00D434CB">
        <w:rPr>
          <w:rFonts w:ascii="Calibri" w:eastAsia="Calibri" w:hAnsi="Calibri" w:cs="Calibri"/>
          <w:sz w:val="20"/>
          <w:szCs w:val="20"/>
        </w:rPr>
        <w:t xml:space="preserve"> a los contenidos en la opinión presentada.</w:t>
      </w:r>
    </w:p>
    <w:p w:rsidR="003A3E1D" w:rsidRDefault="003A3E1D">
      <w:pPr>
        <w:ind w:left="0" w:right="-376" w:hanging="2"/>
        <w:jc w:val="both"/>
        <w:rPr>
          <w:rFonts w:ascii="Calibri" w:eastAsia="Calibri" w:hAnsi="Calibri" w:cs="Calibri"/>
          <w:sz w:val="20"/>
          <w:szCs w:val="20"/>
          <w:u w:val="single"/>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w:t>
      </w:r>
      <w:r w:rsidRPr="00F013E8">
        <w:rPr>
          <w:rFonts w:ascii="Calibri" w:eastAsia="Calibri" w:hAnsi="Calibri" w:cs="Calibri"/>
          <w:sz w:val="20"/>
          <w:szCs w:val="20"/>
        </w:rPr>
        <w:t>ndiciones, especificaciones y características requeridas en bases, anexos</w:t>
      </w:r>
      <w:r w:rsidR="00F013E8" w:rsidRPr="00F013E8">
        <w:rPr>
          <w:rFonts w:ascii="Calibri" w:eastAsia="Calibri" w:hAnsi="Calibri" w:cs="Calibri"/>
          <w:sz w:val="20"/>
          <w:szCs w:val="20"/>
        </w:rPr>
        <w:t>,</w:t>
      </w:r>
      <w:r w:rsidRPr="00F013E8">
        <w:rPr>
          <w:rFonts w:ascii="Calibri" w:eastAsia="Calibri" w:hAnsi="Calibri" w:cs="Calibri"/>
          <w:sz w:val="20"/>
          <w:szCs w:val="20"/>
        </w:rPr>
        <w:t xml:space="preserve"> notific</w:t>
      </w:r>
      <w:r w:rsidR="00F013E8" w:rsidRPr="00F013E8">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hanging="2"/>
        <w:jc w:val="both"/>
        <w:rPr>
          <w:rFonts w:ascii="Calibri" w:eastAsia="Calibri" w:hAnsi="Calibri" w:cs="Calibri"/>
          <w:sz w:val="20"/>
          <w:szCs w:val="20"/>
        </w:rPr>
      </w:pPr>
      <w:r w:rsidRPr="00F013E8">
        <w:rPr>
          <w:rFonts w:ascii="Calibri" w:eastAsia="Calibri" w:hAnsi="Calibri" w:cs="Calibri"/>
          <w:b/>
          <w:sz w:val="20"/>
          <w:szCs w:val="20"/>
        </w:rPr>
        <w:t>Se podrá adjudicar</w:t>
      </w:r>
      <w:r>
        <w:rPr>
          <w:rFonts w:ascii="Calibri" w:eastAsia="Calibri" w:hAnsi="Calibri" w:cs="Calibri"/>
          <w:sz w:val="20"/>
          <w:szCs w:val="20"/>
        </w:rPr>
        <w:t xml:space="preserve"> una partida</w:t>
      </w:r>
      <w:r w:rsidRPr="00F013E8">
        <w:rPr>
          <w:rFonts w:ascii="Calibri" w:eastAsia="Calibri" w:hAnsi="Calibri" w:cs="Calibri"/>
          <w:b/>
          <w:sz w:val="20"/>
          <w:szCs w:val="20"/>
        </w:rPr>
        <w:t>, si de la evaluación de las ofertas</w:t>
      </w:r>
      <w:r>
        <w:rPr>
          <w:rFonts w:ascii="Calibri" w:eastAsia="Calibri" w:hAnsi="Calibri" w:cs="Calibri"/>
          <w:sz w:val="20"/>
          <w:szCs w:val="20"/>
        </w:rPr>
        <w:t xml:space="preserve"> que se haga, se desprende que </w:t>
      </w:r>
      <w:r w:rsidRPr="00F013E8">
        <w:rPr>
          <w:rFonts w:ascii="Calibri" w:eastAsia="Calibri" w:hAnsi="Calibri" w:cs="Calibri"/>
          <w:b/>
          <w:sz w:val="20"/>
          <w:szCs w:val="20"/>
        </w:rPr>
        <w:t>al menos una cumple con los requisitos y aspectos técnicos solicitados</w:t>
      </w:r>
      <w:r>
        <w:rPr>
          <w:rFonts w:ascii="Calibri" w:eastAsia="Calibri" w:hAnsi="Calibri" w:cs="Calibri"/>
          <w:sz w:val="20"/>
          <w:szCs w:val="20"/>
        </w:rPr>
        <w:t>.</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w:t>
      </w:r>
      <w:r w:rsidRPr="00F013E8">
        <w:rPr>
          <w:rFonts w:ascii="Calibri" w:eastAsia="Calibri" w:hAnsi="Calibri" w:cs="Calibri"/>
          <w:b/>
          <w:sz w:val="20"/>
          <w:szCs w:val="20"/>
        </w:rPr>
        <w:t>presentar una sola propuesta por partida</w:t>
      </w:r>
      <w:r>
        <w:rPr>
          <w:rFonts w:ascii="Calibri" w:eastAsia="Calibri" w:hAnsi="Calibri" w:cs="Calibri"/>
          <w:sz w:val="20"/>
          <w:szCs w:val="20"/>
        </w:rPr>
        <w:t>, en caso contrario será descalificado en la o las partidas en las que presentó más de una opción.</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F013E8" w:rsidRDefault="004F19AE" w:rsidP="00F013E8">
      <w:pPr>
        <w:numPr>
          <w:ilvl w:val="0"/>
          <w:numId w:val="7"/>
        </w:numPr>
        <w:ind w:left="0" w:right="-376" w:hanging="2"/>
        <w:jc w:val="both"/>
        <w:rPr>
          <w:rFonts w:ascii="Calibri" w:eastAsia="Calibri" w:hAnsi="Calibri" w:cs="Calibri"/>
          <w:b/>
          <w:sz w:val="20"/>
          <w:szCs w:val="20"/>
        </w:rPr>
      </w:pPr>
      <w:r w:rsidRPr="00F013E8">
        <w:rPr>
          <w:rFonts w:ascii="Calibri" w:eastAsia="Calibri" w:hAnsi="Calibri" w:cs="Calibri"/>
          <w:b/>
          <w:sz w:val="20"/>
          <w:szCs w:val="20"/>
        </w:rPr>
        <w:t xml:space="preserve">La adjudicación de la presente invitación será por partida. </w:t>
      </w:r>
    </w:p>
    <w:p w:rsidR="00F013E8" w:rsidRPr="00F013E8" w:rsidRDefault="00F013E8" w:rsidP="00F013E8">
      <w:pPr>
        <w:ind w:leftChars="0" w:left="0" w:right="-376" w:firstLineChars="0" w:firstLine="0"/>
        <w:jc w:val="both"/>
        <w:rPr>
          <w:rFonts w:ascii="Calibri" w:eastAsia="Calibri" w:hAnsi="Calibri" w:cs="Calibri"/>
          <w:sz w:val="20"/>
          <w:szCs w:val="20"/>
          <w:highlight w:val="yellow"/>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e•compras que se encuentre con </w:t>
      </w:r>
      <w:r w:rsidRPr="00F013E8">
        <w:rPr>
          <w:rFonts w:ascii="Calibri" w:eastAsia="Calibri" w:hAnsi="Calibri" w:cs="Calibri"/>
          <w:b/>
          <w:sz w:val="20"/>
          <w:szCs w:val="20"/>
        </w:rPr>
        <w:t>estatus distinto a “Emitidos”</w:t>
      </w:r>
      <w:r>
        <w:rPr>
          <w:rFonts w:ascii="Calibri" w:eastAsia="Calibri" w:hAnsi="Calibri" w:cs="Calibri"/>
          <w:sz w:val="20"/>
          <w:szCs w:val="20"/>
        </w:rPr>
        <w:t xml:space="preserve"> </w:t>
      </w:r>
      <w:r w:rsidRPr="00F013E8">
        <w:rPr>
          <w:rFonts w:ascii="Calibri" w:eastAsia="Calibri" w:hAnsi="Calibri" w:cs="Calibri"/>
          <w:b/>
          <w:sz w:val="20"/>
          <w:szCs w:val="20"/>
        </w:rPr>
        <w:t>se tendrá como oferta no presentada</w:t>
      </w:r>
      <w:r>
        <w:rPr>
          <w:rFonts w:ascii="Calibri" w:eastAsia="Calibri" w:hAnsi="Calibri" w:cs="Calibri"/>
          <w:sz w:val="20"/>
          <w:szCs w:val="20"/>
        </w:rPr>
        <w:t xml:space="preserve"> y en este caso, podrá presentarla de manera presencial, siempre y cuando se encuentre dentro del plazo establecido para recepción de propuestas.</w:t>
      </w:r>
    </w:p>
    <w:p w:rsidR="003A3E1D" w:rsidRDefault="003A3E1D">
      <w:pPr>
        <w:ind w:left="0" w:right="-376" w:hanging="2"/>
        <w:jc w:val="both"/>
        <w:rPr>
          <w:rFonts w:ascii="Calibri" w:eastAsia="Calibri" w:hAnsi="Calibri" w:cs="Calibri"/>
          <w:sz w:val="20"/>
          <w:szCs w:val="20"/>
        </w:rPr>
      </w:pP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376" w:hanging="2"/>
        <w:jc w:val="both"/>
        <w:rPr>
          <w:rFonts w:ascii="Calibri" w:eastAsia="Calibri" w:hAnsi="Calibri" w:cs="Calibri"/>
          <w:sz w:val="20"/>
          <w:szCs w:val="20"/>
        </w:rPr>
      </w:pPr>
      <w:r w:rsidRPr="00F013E8">
        <w:rPr>
          <w:rFonts w:ascii="Calibri" w:eastAsia="Calibri" w:hAnsi="Calibri" w:cs="Calibri"/>
          <w:b/>
          <w:sz w:val="20"/>
          <w:szCs w:val="20"/>
        </w:rPr>
        <w:t xml:space="preserve"> Los bienes adjudicados </w:t>
      </w:r>
      <w:r>
        <w:rPr>
          <w:rFonts w:ascii="Calibri" w:eastAsia="Calibri" w:hAnsi="Calibri" w:cs="Calibri"/>
          <w:sz w:val="20"/>
          <w:szCs w:val="20"/>
        </w:rPr>
        <w:t xml:space="preserve">que pretendan ser entregados por el proveedor, y que </w:t>
      </w:r>
      <w:r w:rsidRPr="00F013E8">
        <w:rPr>
          <w:rFonts w:ascii="Calibri" w:eastAsia="Calibri" w:hAnsi="Calibri" w:cs="Calibri"/>
          <w:b/>
          <w:sz w:val="20"/>
          <w:szCs w:val="20"/>
        </w:rPr>
        <w:t>no reúnan lo estipulado</w:t>
      </w:r>
      <w:r>
        <w:rPr>
          <w:rFonts w:ascii="Calibri" w:eastAsia="Calibri" w:hAnsi="Calibri" w:cs="Calibri"/>
          <w:sz w:val="20"/>
          <w:szCs w:val="20"/>
        </w:rPr>
        <w:t xml:space="preserve"> en las presentes bases y anexo (s) técnico (s)</w:t>
      </w:r>
      <w:r w:rsidR="00F013E8">
        <w:rPr>
          <w:rFonts w:ascii="Calibri" w:eastAsia="Calibri" w:hAnsi="Calibri" w:cs="Calibri"/>
          <w:sz w:val="20"/>
          <w:szCs w:val="20"/>
        </w:rPr>
        <w:t>, así como lo señalado en la notificación de preguntas y respuestas</w:t>
      </w:r>
      <w:r>
        <w:rPr>
          <w:rFonts w:ascii="Calibri" w:eastAsia="Calibri" w:hAnsi="Calibri" w:cs="Calibri"/>
          <w:sz w:val="20"/>
          <w:szCs w:val="20"/>
        </w:rPr>
        <w:t xml:space="preserve">, </w:t>
      </w:r>
      <w:r w:rsidRPr="00F013E8">
        <w:rPr>
          <w:rFonts w:ascii="Calibri" w:eastAsia="Calibri" w:hAnsi="Calibri" w:cs="Calibri"/>
          <w:b/>
          <w:sz w:val="20"/>
          <w:szCs w:val="20"/>
        </w:rPr>
        <w:t>o que</w:t>
      </w:r>
      <w:r>
        <w:rPr>
          <w:rFonts w:ascii="Calibri" w:eastAsia="Calibri" w:hAnsi="Calibri" w:cs="Calibri"/>
          <w:sz w:val="20"/>
          <w:szCs w:val="20"/>
        </w:rPr>
        <w:t xml:space="preserve"> al momento de su recepción </w:t>
      </w:r>
      <w:r w:rsidRPr="00F013E8">
        <w:rPr>
          <w:rFonts w:ascii="Calibri" w:eastAsia="Calibri" w:hAnsi="Calibri" w:cs="Calibri"/>
          <w:b/>
          <w:sz w:val="20"/>
          <w:szCs w:val="20"/>
        </w:rPr>
        <w:t>presenten algún daño o deterioro</w:t>
      </w:r>
      <w:r>
        <w:rPr>
          <w:rFonts w:ascii="Calibri" w:eastAsia="Calibri" w:hAnsi="Calibri" w:cs="Calibri"/>
          <w:sz w:val="20"/>
          <w:szCs w:val="20"/>
        </w:rPr>
        <w:t xml:space="preserve">, </w:t>
      </w:r>
      <w:r w:rsidRPr="00F013E8">
        <w:rPr>
          <w:rFonts w:ascii="Calibri" w:eastAsia="Calibri" w:hAnsi="Calibri" w:cs="Calibri"/>
          <w:b/>
          <w:sz w:val="20"/>
          <w:szCs w:val="20"/>
        </w:rPr>
        <w:t>serán 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3A3E1D" w:rsidRDefault="003A3E1D">
      <w:pPr>
        <w:ind w:left="0" w:right="-376" w:hanging="2"/>
        <w:jc w:val="both"/>
        <w:rPr>
          <w:rFonts w:ascii="Calibri" w:eastAsia="Calibri" w:hAnsi="Calibri" w:cs="Calibri"/>
          <w:sz w:val="20"/>
          <w:szCs w:val="20"/>
        </w:rPr>
      </w:pPr>
      <w:bookmarkStart w:id="3" w:name="_heading=h.3znysh7" w:colFirst="0" w:colLast="0"/>
      <w:bookmarkEnd w:id="3"/>
    </w:p>
    <w:p w:rsidR="003A3E1D" w:rsidRDefault="004F19AE">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w:t>
      </w:r>
      <w:r w:rsidRPr="00F013E8">
        <w:rPr>
          <w:rFonts w:ascii="Calibri" w:eastAsia="Calibri" w:hAnsi="Calibri" w:cs="Calibri"/>
          <w:b/>
          <w:sz w:val="20"/>
          <w:szCs w:val="20"/>
        </w:rPr>
        <w:t>con</w:t>
      </w:r>
      <w:r>
        <w:rPr>
          <w:rFonts w:ascii="Calibri" w:eastAsia="Calibri" w:hAnsi="Calibri" w:cs="Calibri"/>
          <w:sz w:val="20"/>
          <w:szCs w:val="20"/>
        </w:rPr>
        <w:t xml:space="preserve"> </w:t>
      </w:r>
      <w:r w:rsidRPr="00F013E8">
        <w:rPr>
          <w:rFonts w:ascii="Calibri" w:eastAsia="Calibri" w:hAnsi="Calibri" w:cs="Calibri"/>
          <w:b/>
          <w:sz w:val="20"/>
          <w:szCs w:val="20"/>
        </w:rPr>
        <w:t>posterioridad sobrevengan defectos y vicios ocultos</w:t>
      </w:r>
      <w:r>
        <w:rPr>
          <w:rFonts w:ascii="Calibri" w:eastAsia="Calibri" w:hAnsi="Calibri" w:cs="Calibri"/>
          <w:sz w:val="20"/>
          <w:szCs w:val="20"/>
        </w:rPr>
        <w:t xml:space="preserve"> o cualquier otra circunstancia que evidencie que </w:t>
      </w:r>
      <w:r w:rsidRPr="00F013E8">
        <w:rPr>
          <w:rFonts w:ascii="Calibri" w:eastAsia="Calibri" w:hAnsi="Calibri" w:cs="Calibri"/>
          <w:b/>
          <w:sz w:val="20"/>
          <w:szCs w:val="20"/>
        </w:rPr>
        <w:t>no reúnan los requisitos</w:t>
      </w:r>
      <w:r>
        <w:rPr>
          <w:rFonts w:ascii="Calibri" w:eastAsia="Calibri" w:hAnsi="Calibri" w:cs="Calibri"/>
          <w:sz w:val="20"/>
          <w:szCs w:val="20"/>
        </w:rPr>
        <w:t xml:space="preserve"> de calidad solicitados, concediéndose para este último supuesto un plazo máximo de </w:t>
      </w:r>
      <w:r w:rsidRPr="00F013E8">
        <w:rPr>
          <w:rFonts w:ascii="Calibri" w:eastAsia="Calibri" w:hAnsi="Calibri" w:cs="Calibri"/>
          <w:b/>
          <w:sz w:val="20"/>
          <w:szCs w:val="20"/>
        </w:rPr>
        <w:t>5 días hábiles</w:t>
      </w:r>
      <w:r>
        <w:rPr>
          <w:rFonts w:ascii="Calibri" w:eastAsia="Calibri" w:hAnsi="Calibri" w:cs="Calibri"/>
          <w:sz w:val="20"/>
          <w:szCs w:val="20"/>
        </w:rPr>
        <w:t> a partir de la notificación de la devolución, para que se proceda a su reposición. En caso contrario se iniciarán los procedimientos administrativos correspondientes; lo anterior sin perjuicio de las penas a que haya lugar.</w:t>
      </w:r>
    </w:p>
    <w:p w:rsidR="003A3E1D" w:rsidRDefault="003A3E1D">
      <w:pPr>
        <w:ind w:left="0" w:right="-376" w:hanging="2"/>
        <w:jc w:val="both"/>
        <w:rPr>
          <w:rFonts w:ascii="Calibri" w:eastAsia="Calibri" w:hAnsi="Calibri" w:cs="Calibri"/>
          <w:color w:val="000000"/>
          <w:sz w:val="20"/>
          <w:szCs w:val="20"/>
        </w:rPr>
      </w:pPr>
    </w:p>
    <w:p w:rsidR="00076CF7" w:rsidRDefault="004F19AE" w:rsidP="00076CF7">
      <w:pPr>
        <w:numPr>
          <w:ilvl w:val="0"/>
          <w:numId w:val="7"/>
        </w:numPr>
        <w:ind w:left="0" w:right="-376" w:hanging="2"/>
        <w:jc w:val="both"/>
        <w:rPr>
          <w:rFonts w:ascii="Calibri" w:eastAsia="Calibri" w:hAnsi="Calibri" w:cs="Calibri"/>
          <w:sz w:val="20"/>
          <w:szCs w:val="20"/>
        </w:rPr>
      </w:pPr>
      <w:r w:rsidRPr="00F013E8">
        <w:rPr>
          <w:rFonts w:ascii="Calibri" w:eastAsia="Calibri" w:hAnsi="Calibri" w:cs="Calibri"/>
          <w:b/>
          <w:color w:val="000000"/>
          <w:sz w:val="20"/>
          <w:szCs w:val="20"/>
        </w:rPr>
        <w:t>Los pago</w:t>
      </w:r>
      <w:r w:rsidR="00F013E8" w:rsidRPr="00F013E8">
        <w:rPr>
          <w:rFonts w:ascii="Calibri" w:eastAsia="Calibri" w:hAnsi="Calibri" w:cs="Calibri"/>
          <w:b/>
          <w:color w:val="000000"/>
          <w:sz w:val="20"/>
          <w:szCs w:val="20"/>
        </w:rPr>
        <w:t>s se tramitarán dentro de los 20</w:t>
      </w:r>
      <w:r w:rsidRPr="00F013E8">
        <w:rPr>
          <w:rFonts w:ascii="Calibri" w:eastAsia="Calibri" w:hAnsi="Calibri" w:cs="Calibri"/>
          <w:b/>
          <w:color w:val="000000"/>
          <w:sz w:val="20"/>
          <w:szCs w:val="20"/>
        </w:rPr>
        <w:t xml:space="preserve"> días</w:t>
      </w:r>
      <w:r w:rsidR="00F013E8" w:rsidRPr="00F013E8">
        <w:rPr>
          <w:rFonts w:ascii="Calibri" w:eastAsia="Calibri" w:hAnsi="Calibri" w:cs="Calibri"/>
          <w:b/>
          <w:color w:val="000000"/>
          <w:sz w:val="20"/>
          <w:szCs w:val="20"/>
        </w:rPr>
        <w:t xml:space="preserve"> hábiles</w:t>
      </w:r>
      <w:r w:rsidRPr="00F013E8">
        <w:rPr>
          <w:rFonts w:ascii="Calibri" w:eastAsia="Calibri" w:hAnsi="Calibri" w:cs="Calibri"/>
          <w:b/>
          <w:color w:val="000000"/>
          <w:sz w:val="20"/>
          <w:szCs w:val="20"/>
        </w:rPr>
        <w:t xml:space="preserve"> posteriores a la fecha de recepción del comprobante fiscal (CFDI) y su representación impresa,</w:t>
      </w:r>
      <w:r>
        <w:rPr>
          <w:rFonts w:ascii="Calibri" w:eastAsia="Calibri" w:hAnsi="Calibri" w:cs="Calibri"/>
          <w:color w:val="000000"/>
          <w:sz w:val="20"/>
          <w:szCs w:val="20"/>
        </w:rPr>
        <w:t xml:space="preserve"> detallando precios unitarios y totales de cada concepto, cumpliendo con los requisitos fiscales correspondientes, previa entrega de los bienes o servicios recibidos </w:t>
      </w:r>
      <w:r w:rsidRPr="00076CF7">
        <w:rPr>
          <w:rFonts w:ascii="Calibri" w:eastAsia="Calibri" w:hAnsi="Calibri" w:cs="Calibri"/>
          <w:b/>
          <w:color w:val="000000"/>
          <w:sz w:val="20"/>
          <w:szCs w:val="20"/>
        </w:rPr>
        <w:t>a entera satisfacción del área solicitante de Gobierno del Estado de Guanajuato</w:t>
      </w:r>
      <w:r>
        <w:rPr>
          <w:rFonts w:ascii="Calibri" w:eastAsia="Calibri" w:hAnsi="Calibri" w:cs="Calibri"/>
          <w:color w:val="000000"/>
          <w:sz w:val="20"/>
          <w:szCs w:val="20"/>
        </w:rPr>
        <w:t xml:space="preserve">; salvo el supuesto en el que el participante cometa alguna de las infracciones establecidas en la Ley, en cuyo caso el pago se efectuará una vez que se concluya con los procedimientos y aplicación de sanciones respectivas. </w:t>
      </w:r>
    </w:p>
    <w:p w:rsidR="00076CF7" w:rsidRDefault="00076CF7" w:rsidP="00076CF7">
      <w:pPr>
        <w:ind w:leftChars="0" w:left="0" w:right="-376" w:firstLineChars="0" w:firstLine="0"/>
        <w:jc w:val="both"/>
        <w:rPr>
          <w:rFonts w:ascii="Calibri" w:eastAsia="Calibri" w:hAnsi="Calibri" w:cs="Calibri"/>
          <w:b/>
          <w:color w:val="000000"/>
          <w:sz w:val="20"/>
          <w:szCs w:val="20"/>
        </w:rPr>
      </w:pPr>
    </w:p>
    <w:p w:rsidR="00076CF7" w:rsidRPr="00076CF7" w:rsidRDefault="00076CF7" w:rsidP="00076CF7">
      <w:pPr>
        <w:ind w:leftChars="0" w:left="0" w:right="-376" w:firstLineChars="0" w:firstLine="0"/>
        <w:jc w:val="both"/>
        <w:rPr>
          <w:rFonts w:ascii="Calibri" w:eastAsia="Calibri" w:hAnsi="Calibri" w:cs="Calibri"/>
          <w:sz w:val="20"/>
          <w:szCs w:val="20"/>
        </w:rPr>
      </w:pPr>
      <w:r w:rsidRPr="00076CF7">
        <w:rPr>
          <w:rFonts w:ascii="Calibri" w:eastAsia="Calibri" w:hAnsi="Calibri" w:cs="Calibri"/>
          <w:color w:val="000000"/>
          <w:sz w:val="20"/>
          <w:szCs w:val="20"/>
        </w:rPr>
        <w:t>En el caso de la partida 2, al tratarse de un contrato abierto, d</w:t>
      </w:r>
      <w:r w:rsidRPr="00076CF7">
        <w:rPr>
          <w:rFonts w:ascii="Calibri" w:eastAsia="Calibri" w:hAnsi="Calibri" w:cs="Calibri"/>
          <w:sz w:val="20"/>
          <w:szCs w:val="20"/>
        </w:rPr>
        <w:t xml:space="preserve">ebe considerar que para gestionar el pago deberá haber entregado la totalidad de los </w:t>
      </w:r>
      <w:r>
        <w:rPr>
          <w:rFonts w:ascii="Calibri" w:eastAsia="Calibri" w:hAnsi="Calibri" w:cs="Calibri"/>
          <w:sz w:val="20"/>
          <w:szCs w:val="20"/>
        </w:rPr>
        <w:t>sellos</w:t>
      </w:r>
      <w:r w:rsidRPr="00076CF7">
        <w:rPr>
          <w:rFonts w:ascii="Calibri" w:eastAsia="Calibri" w:hAnsi="Calibri" w:cs="Calibri"/>
          <w:sz w:val="20"/>
          <w:szCs w:val="20"/>
        </w:rPr>
        <w:t xml:space="preserve"> </w:t>
      </w:r>
      <w:r>
        <w:rPr>
          <w:rFonts w:ascii="Calibri" w:eastAsia="Calibri" w:hAnsi="Calibri" w:cs="Calibri"/>
          <w:sz w:val="20"/>
          <w:szCs w:val="20"/>
        </w:rPr>
        <w:t>por parte del área usuaria de la SEGOB, según lo  señalado</w:t>
      </w:r>
      <w:r w:rsidRPr="00076CF7">
        <w:rPr>
          <w:rFonts w:ascii="Calibri" w:eastAsia="Calibri" w:hAnsi="Calibri" w:cs="Calibri"/>
          <w:sz w:val="20"/>
          <w:szCs w:val="20"/>
        </w:rPr>
        <w:t xml:space="preserve"> en el </w:t>
      </w:r>
      <w:r w:rsidRPr="00076CF7">
        <w:rPr>
          <w:rFonts w:ascii="Calibri" w:eastAsia="Calibri" w:hAnsi="Calibri" w:cs="Calibri"/>
          <w:b/>
          <w:sz w:val="20"/>
          <w:szCs w:val="20"/>
        </w:rPr>
        <w:t>Anexo D</w:t>
      </w:r>
      <w:r w:rsidRPr="00076CF7">
        <w:rPr>
          <w:rFonts w:ascii="Calibri" w:eastAsia="Calibri" w:hAnsi="Calibri" w:cs="Calibri"/>
          <w:sz w:val="20"/>
          <w:szCs w:val="20"/>
        </w:rPr>
        <w:t>.</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son: Gobierno del Estado de Guanajuato, Paseo de la Presa No. 103, C.P. 36000. Guanajuato, Gto., RFC GEG-850101-FQ2. Para las entidades o instituciones que cuenten con recursos propios, los datos de facturación se señalarán en el pedido o contrato respectivo.</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A3E1D" w:rsidRDefault="004F19AE">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w:t>
      </w:r>
      <w:r>
        <w:rPr>
          <w:rFonts w:ascii="Calibri" w:eastAsia="Calibri" w:hAnsi="Calibri" w:cs="Calibri"/>
          <w:sz w:val="20"/>
          <w:szCs w:val="20"/>
          <w:highlight w:val="white"/>
        </w:rPr>
        <w:lastRenderedPageBreak/>
        <w:t xml:space="preserve">para el cálculo del precio conveniente, se entenderá que son precios preponderantes aquellos que se ubiquen dentro de un rango cuya diferencia entre un mismo grupo no resulte mayor a un 10%. </w:t>
      </w:r>
    </w:p>
    <w:p w:rsidR="003A3E1D" w:rsidRDefault="004F19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A3E1D" w:rsidRDefault="004F19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A3E1D" w:rsidRDefault="004F19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A3E1D" w:rsidRDefault="004F19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A3E1D" w:rsidRDefault="004F19A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A3E1D" w:rsidRDefault="004F19A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3A3E1D" w:rsidRDefault="004F19AE" w:rsidP="002E0909">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A3E1D" w:rsidRDefault="004F19AE" w:rsidP="002E0909">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A3E1D" w:rsidRDefault="003A3E1D">
      <w:pPr>
        <w:ind w:left="0" w:right="-380" w:hanging="2"/>
        <w:jc w:val="both"/>
        <w:rPr>
          <w:rFonts w:ascii="Calibri" w:eastAsia="Calibri" w:hAnsi="Calibri" w:cs="Calibri"/>
          <w:sz w:val="20"/>
          <w:szCs w:val="20"/>
          <w:highlight w:val="white"/>
        </w:rPr>
      </w:pP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los </w:t>
      </w:r>
      <w:r w:rsidRPr="00F013E8">
        <w:rPr>
          <w:rFonts w:ascii="Calibri" w:eastAsia="Calibri" w:hAnsi="Calibri" w:cs="Calibri"/>
          <w:b/>
          <w:sz w:val="20"/>
          <w:szCs w:val="20"/>
        </w:rPr>
        <w:t>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w:t>
      </w:r>
      <w:r w:rsidRPr="00F013E8">
        <w:rPr>
          <w:rFonts w:ascii="Calibri" w:eastAsia="Calibri" w:hAnsi="Calibri" w:cs="Calibri"/>
          <w:b/>
          <w:sz w:val="20"/>
          <w:szCs w:val="20"/>
        </w:rPr>
        <w:t>método de insaculación</w:t>
      </w:r>
      <w:r>
        <w:rPr>
          <w:rFonts w:ascii="Calibri" w:eastAsia="Calibri" w:hAnsi="Calibri" w:cs="Calibri"/>
          <w:sz w:val="20"/>
          <w:szCs w:val="20"/>
        </w:rPr>
        <w:t xml:space="preserve"> en los términos dispuestos en el artículo 92 del Reglamento.</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sidRPr="00F013E8">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3A3E1D" w:rsidRDefault="003A3E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3E1D" w:rsidRDefault="004F19A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D604A2">
        <w:rPr>
          <w:rFonts w:ascii="Calibri" w:eastAsia="Calibri" w:hAnsi="Calibri" w:cs="Calibri"/>
          <w:sz w:val="20"/>
          <w:szCs w:val="20"/>
        </w:rPr>
        <w:t xml:space="preserve">máximo de </w:t>
      </w:r>
      <w:r w:rsidRPr="00D604A2">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spacing w:line="240" w:lineRule="auto"/>
        <w:ind w:left="0" w:hanging="2"/>
        <w:jc w:val="both"/>
        <w:rPr>
          <w:rFonts w:ascii="Calibri" w:eastAsia="Calibri" w:hAnsi="Calibri" w:cs="Calibri"/>
          <w:sz w:val="20"/>
          <w:szCs w:val="20"/>
        </w:rPr>
      </w:pPr>
      <w:r w:rsidRPr="00D604A2">
        <w:rPr>
          <w:rFonts w:ascii="Calibri" w:eastAsia="Calibri" w:hAnsi="Calibri" w:cs="Calibri"/>
          <w:b/>
          <w:sz w:val="20"/>
          <w:szCs w:val="20"/>
        </w:rPr>
        <w:t>Las prórrogas para entrega de bienes</w:t>
      </w:r>
      <w:r>
        <w:rPr>
          <w:rFonts w:ascii="Calibri" w:eastAsia="Calibri" w:hAnsi="Calibri" w:cs="Calibri"/>
          <w:sz w:val="20"/>
          <w:szCs w:val="20"/>
        </w:rPr>
        <w:t xml:space="preserve"> o para la prestación del servicio,  deberán solicitarse en todo caso por el proveedor adjudicado, cinco días hábiles previos al vencimiento de las fechas de entrega originalmente pactadas, de lo contrario dará lugar a la negativa de la petición.</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w:t>
      </w:r>
      <w:r w:rsidRPr="00D604A2">
        <w:rPr>
          <w:rFonts w:ascii="Calibri" w:eastAsia="Calibri" w:hAnsi="Calibri" w:cs="Calibri"/>
          <w:b/>
          <w:sz w:val="20"/>
          <w:szCs w:val="20"/>
        </w:rPr>
        <w:t>se podrá ajustar al techo presupuestal</w:t>
      </w:r>
      <w:r>
        <w:rPr>
          <w:rFonts w:ascii="Calibri" w:eastAsia="Calibri" w:hAnsi="Calibri" w:cs="Calibri"/>
          <w:sz w:val="20"/>
          <w:szCs w:val="20"/>
        </w:rPr>
        <w:t xml:space="preserve"> dispuesto por las dependencias y/o entidades  para la compra de los bienes solicitados con relación a los precios ofertados.</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Los participantes que incurran en las </w:t>
      </w:r>
      <w:r w:rsidRPr="00DB4BEB">
        <w:rPr>
          <w:rFonts w:ascii="Calibri" w:eastAsia="Calibri" w:hAnsi="Calibri" w:cs="Calibri"/>
          <w:b/>
          <w:sz w:val="20"/>
          <w:szCs w:val="20"/>
        </w:rPr>
        <w:t xml:space="preserve">infracciones </w:t>
      </w:r>
      <w:r>
        <w:rPr>
          <w:rFonts w:ascii="Calibri" w:eastAsia="Calibri" w:hAnsi="Calibri" w:cs="Calibri"/>
          <w:sz w:val="20"/>
          <w:szCs w:val="20"/>
        </w:rPr>
        <w:t xml:space="preserve">señaladas en el artículo 125 de la Ley, serán sancionados en lo previsto en el artículo 127, sin perjuicio de las demás </w:t>
      </w:r>
      <w:r w:rsidRPr="00DB4BEB">
        <w:rPr>
          <w:rFonts w:ascii="Calibri" w:eastAsia="Calibri" w:hAnsi="Calibri" w:cs="Calibri"/>
          <w:b/>
          <w:sz w:val="20"/>
          <w:szCs w:val="20"/>
        </w:rPr>
        <w:t>sanciones</w:t>
      </w:r>
      <w:r>
        <w:rPr>
          <w:rFonts w:ascii="Calibri" w:eastAsia="Calibri" w:hAnsi="Calibri" w:cs="Calibri"/>
          <w:sz w:val="20"/>
          <w:szCs w:val="20"/>
        </w:rPr>
        <w:t xml:space="preserve"> previstas en la misma y demás normatividad aplicable, y condiciones contractuales.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Podrá ser motivo de </w:t>
      </w:r>
      <w:r w:rsidRPr="00DB4BEB">
        <w:rPr>
          <w:rFonts w:ascii="Calibri" w:eastAsia="Calibri" w:hAnsi="Calibri" w:cs="Calibri"/>
          <w:b/>
          <w:sz w:val="20"/>
          <w:szCs w:val="20"/>
        </w:rPr>
        <w:t>rescisión</w:t>
      </w:r>
      <w:r>
        <w:rPr>
          <w:rFonts w:ascii="Calibri" w:eastAsia="Calibri" w:hAnsi="Calibri" w:cs="Calibri"/>
          <w:sz w:val="20"/>
          <w:szCs w:val="20"/>
        </w:rPr>
        <w:t xml:space="preserve"> de contrato cuando el participante incurra en cualquiera de las infracciones previstas en la Ley.</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3A3E1D" w:rsidRDefault="003A3E1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3A3E1D" w:rsidRDefault="003A3E1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A3E1D" w:rsidRDefault="003A3E1D">
      <w:pPr>
        <w:ind w:left="0" w:right="-376" w:hanging="2"/>
        <w:jc w:val="both"/>
        <w:rPr>
          <w:rFonts w:ascii="Calibri" w:eastAsia="Calibri" w:hAnsi="Calibri" w:cs="Calibri"/>
          <w:sz w:val="20"/>
          <w:szCs w:val="20"/>
        </w:rPr>
      </w:pPr>
    </w:p>
    <w:p w:rsidR="003A3E1D" w:rsidRPr="00DB4BEB" w:rsidRDefault="004F19AE">
      <w:pPr>
        <w:numPr>
          <w:ilvl w:val="0"/>
          <w:numId w:val="9"/>
        </w:numPr>
        <w:ind w:left="0" w:right="-376" w:hanging="2"/>
        <w:jc w:val="both"/>
        <w:rPr>
          <w:rFonts w:ascii="Calibri" w:eastAsia="Calibri" w:hAnsi="Calibri" w:cs="Calibri"/>
          <w:b/>
          <w:sz w:val="20"/>
          <w:szCs w:val="20"/>
        </w:rPr>
      </w:pPr>
      <w:r w:rsidRPr="00DB4BEB">
        <w:rPr>
          <w:rFonts w:ascii="Calibri" w:eastAsia="Calibri" w:hAnsi="Calibri" w:cs="Calibri"/>
          <w:b/>
          <w:sz w:val="20"/>
          <w:szCs w:val="20"/>
        </w:rPr>
        <w:t>No se aceptarán modificaciones en las cotizaciones presentadas después de la fecha y hora lími</w:t>
      </w:r>
      <w:r w:rsidR="00DB4BEB">
        <w:rPr>
          <w:rFonts w:ascii="Calibri" w:eastAsia="Calibri" w:hAnsi="Calibri" w:cs="Calibri"/>
          <w:b/>
          <w:sz w:val="20"/>
          <w:szCs w:val="20"/>
        </w:rPr>
        <w:t xml:space="preserve">te de registro de propuestas, </w:t>
      </w:r>
      <w:proofErr w:type="spellStart"/>
      <w:r w:rsidR="00DB4BEB">
        <w:rPr>
          <w:rFonts w:ascii="Calibri" w:eastAsia="Calibri" w:hAnsi="Calibri" w:cs="Calibri"/>
          <w:b/>
          <w:sz w:val="20"/>
          <w:szCs w:val="20"/>
        </w:rPr>
        <w:t>aú</w:t>
      </w:r>
      <w:r w:rsidRPr="00DB4BEB">
        <w:rPr>
          <w:rFonts w:ascii="Calibri" w:eastAsia="Calibri" w:hAnsi="Calibri" w:cs="Calibri"/>
          <w:b/>
          <w:sz w:val="20"/>
          <w:szCs w:val="20"/>
        </w:rPr>
        <w:t>n</w:t>
      </w:r>
      <w:proofErr w:type="spellEnd"/>
      <w:r w:rsidRPr="00DB4BEB">
        <w:rPr>
          <w:rFonts w:ascii="Calibri" w:eastAsia="Calibri" w:hAnsi="Calibri" w:cs="Calibri"/>
          <w:b/>
          <w:sz w:val="20"/>
          <w:szCs w:val="20"/>
        </w:rPr>
        <w:t xml:space="preserve"> cuando sean errores involuntarios por parte del o la participante o de terceros. </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El manual de uso de e·compras se encuentra a disposición de los licitantes participantes en la siguiente liga</w:t>
      </w:r>
      <w:hyperlink r:id="rId24">
        <w:r>
          <w:rPr>
            <w:rFonts w:ascii="Calibri" w:eastAsia="Calibri" w:hAnsi="Calibri" w:cs="Calibri"/>
            <w:sz w:val="20"/>
            <w:szCs w:val="20"/>
            <w:highlight w:val="white"/>
          </w:rPr>
          <w:t xml:space="preserve">  </w:t>
        </w:r>
      </w:hyperlink>
      <w:hyperlink r:id="rId25">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e·compras, podrá comunicarse al teléfono 473 7351579 o mediante correo electrónico </w:t>
      </w:r>
      <w:hyperlink r:id="rId26">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haciendo referencia a</w:t>
      </w:r>
      <w:r w:rsidR="00134EFE">
        <w:rPr>
          <w:rFonts w:ascii="Calibri" w:eastAsia="Calibri" w:hAnsi="Calibri" w:cs="Calibri"/>
          <w:sz w:val="20"/>
          <w:szCs w:val="20"/>
          <w:highlight w:val="white"/>
        </w:rPr>
        <w:t xml:space="preserve"> </w:t>
      </w:r>
      <w:r>
        <w:rPr>
          <w:rFonts w:ascii="Calibri" w:eastAsia="Calibri" w:hAnsi="Calibri" w:cs="Calibri"/>
          <w:sz w:val="20"/>
          <w:szCs w:val="20"/>
          <w:highlight w:val="white"/>
        </w:rPr>
        <w:t>l</w:t>
      </w:r>
      <w:r w:rsidR="00134EFE">
        <w:rPr>
          <w:rFonts w:ascii="Calibri" w:eastAsia="Calibri" w:hAnsi="Calibri" w:cs="Calibri"/>
          <w:sz w:val="20"/>
          <w:szCs w:val="20"/>
          <w:highlight w:val="white"/>
        </w:rPr>
        <w:t>a</w:t>
      </w:r>
      <w:r>
        <w:rPr>
          <w:rFonts w:ascii="Calibri" w:eastAsia="Calibri" w:hAnsi="Calibri" w:cs="Calibri"/>
          <w:sz w:val="20"/>
          <w:szCs w:val="20"/>
          <w:highlight w:val="white"/>
        </w:rPr>
        <w:t xml:space="preserve"> sol. </w:t>
      </w:r>
      <w:r w:rsidRPr="0001515E">
        <w:rPr>
          <w:rFonts w:ascii="Calibri" w:eastAsia="Calibri" w:hAnsi="Calibri" w:cs="Calibri"/>
          <w:sz w:val="20"/>
          <w:szCs w:val="20"/>
        </w:rPr>
        <w:t>cotización 7</w:t>
      </w:r>
      <w:r w:rsidR="0001515E" w:rsidRPr="0001515E">
        <w:rPr>
          <w:rFonts w:ascii="Calibri" w:eastAsia="Calibri" w:hAnsi="Calibri" w:cs="Calibri"/>
          <w:sz w:val="20"/>
          <w:szCs w:val="20"/>
        </w:rPr>
        <w:t>1</w:t>
      </w:r>
      <w:r w:rsidRPr="0001515E">
        <w:rPr>
          <w:rFonts w:ascii="Calibri" w:eastAsia="Calibri" w:hAnsi="Calibri" w:cs="Calibri"/>
          <w:sz w:val="20"/>
          <w:szCs w:val="20"/>
        </w:rPr>
        <w:t>0000</w:t>
      </w:r>
      <w:r w:rsidR="0001515E" w:rsidRPr="0001515E">
        <w:rPr>
          <w:rFonts w:ascii="Calibri" w:eastAsia="Calibri" w:hAnsi="Calibri" w:cs="Calibri"/>
          <w:sz w:val="20"/>
          <w:szCs w:val="20"/>
        </w:rPr>
        <w:t>2467</w:t>
      </w:r>
      <w:r w:rsidRPr="0001515E">
        <w:rPr>
          <w:rFonts w:ascii="Calibri" w:eastAsia="Calibri" w:hAnsi="Calibri" w:cs="Calibri"/>
          <w:sz w:val="20"/>
          <w:szCs w:val="20"/>
        </w:rPr>
        <w:t>,</w:t>
      </w:r>
      <w:r w:rsidRPr="00134EFE">
        <w:rPr>
          <w:rFonts w:ascii="Calibri" w:eastAsia="Calibri" w:hAnsi="Calibri" w:cs="Calibri"/>
          <w:sz w:val="20"/>
          <w:szCs w:val="20"/>
          <w:highlight w:val="yellow"/>
        </w:rPr>
        <w:t xml:space="preserve"> </w:t>
      </w:r>
      <w:r>
        <w:rPr>
          <w:rFonts w:ascii="Calibri" w:eastAsia="Calibri" w:hAnsi="Calibri" w:cs="Calibri"/>
          <w:sz w:val="20"/>
          <w:szCs w:val="20"/>
          <w:highlight w:val="white"/>
        </w:rPr>
        <w:t xml:space="preserve">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3A3E1D" w:rsidRDefault="003A3E1D">
      <w:pPr>
        <w:ind w:left="0" w:right="-376" w:hanging="2"/>
        <w:jc w:val="both"/>
        <w:rPr>
          <w:rFonts w:ascii="Calibri" w:eastAsia="Calibri" w:hAnsi="Calibri" w:cs="Calibri"/>
          <w:b/>
          <w:sz w:val="20"/>
          <w:szCs w:val="20"/>
        </w:rPr>
      </w:pPr>
    </w:p>
    <w:p w:rsidR="003A3E1D" w:rsidRDefault="004F19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w:t>
      </w:r>
      <w:r w:rsidRPr="00134EFE">
        <w:rPr>
          <w:rFonts w:ascii="Calibri" w:eastAsia="Calibri" w:hAnsi="Calibri" w:cs="Calibri"/>
          <w:b/>
          <w:sz w:val="20"/>
          <w:szCs w:val="20"/>
          <w:highlight w:val="white"/>
        </w:rPr>
        <w:t>solicitar aclaraciones de las ofertas</w:t>
      </w:r>
      <w:r>
        <w:rPr>
          <w:rFonts w:ascii="Calibri" w:eastAsia="Calibri" w:hAnsi="Calibri" w:cs="Calibri"/>
          <w:sz w:val="20"/>
          <w:szCs w:val="20"/>
          <w:highlight w:val="white"/>
        </w:rPr>
        <w:t xml:space="preserve"> en los términos de Ley, a fin de evaluar las capacidades legales, administrativas, técnicas y financieras u otras de los participantes, ya sea </w:t>
      </w:r>
      <w:r w:rsidRPr="00134EFE">
        <w:rPr>
          <w:rFonts w:ascii="Calibri" w:eastAsia="Calibri" w:hAnsi="Calibri" w:cs="Calibri"/>
          <w:b/>
          <w:sz w:val="20"/>
          <w:szCs w:val="20"/>
          <w:highlight w:val="white"/>
        </w:rPr>
        <w:t>solicitando la información o haciendo visitas</w:t>
      </w:r>
      <w:r>
        <w:rPr>
          <w:rFonts w:ascii="Calibri" w:eastAsia="Calibri" w:hAnsi="Calibri" w:cs="Calibri"/>
          <w:sz w:val="20"/>
          <w:szCs w:val="20"/>
          <w:highlight w:val="white"/>
        </w:rPr>
        <w:t xml:space="preserve"> a los mismos. De no atenderse lo anterior, será descalificado el participante.</w:t>
      </w:r>
    </w:p>
    <w:p w:rsidR="003A3E1D" w:rsidRDefault="003A3E1D">
      <w:pPr>
        <w:ind w:left="0" w:right="-376" w:hanging="2"/>
        <w:jc w:val="both"/>
        <w:rPr>
          <w:rFonts w:ascii="Calibri" w:eastAsia="Calibri" w:hAnsi="Calibri" w:cs="Calibri"/>
          <w:sz w:val="20"/>
          <w:szCs w:val="20"/>
          <w:highlight w:val="white"/>
        </w:rPr>
      </w:pPr>
    </w:p>
    <w:p w:rsidR="003A3E1D" w:rsidRPr="00134EFE" w:rsidRDefault="004F19AE">
      <w:pPr>
        <w:numPr>
          <w:ilvl w:val="0"/>
          <w:numId w:val="9"/>
        </w:numPr>
        <w:ind w:left="0" w:right="-376" w:hanging="2"/>
        <w:jc w:val="both"/>
        <w:rPr>
          <w:rFonts w:ascii="Calibri" w:eastAsia="Calibri" w:hAnsi="Calibri" w:cs="Calibri"/>
          <w:b/>
          <w:sz w:val="20"/>
          <w:szCs w:val="20"/>
          <w:highlight w:val="white"/>
          <w:u w:val="single"/>
        </w:rPr>
      </w:pPr>
      <w:r w:rsidRPr="00134EFE">
        <w:rPr>
          <w:rFonts w:ascii="Calibri" w:eastAsia="Calibri" w:hAnsi="Calibri" w:cs="Calibri"/>
          <w:b/>
          <w:sz w:val="20"/>
          <w:szCs w:val="20"/>
          <w:highlight w:val="white"/>
          <w:u w:val="single"/>
        </w:rPr>
        <w:t>La Dirección no se hace responsable de cualquier inconveniente sobre el registro de las propuestas, por lo tanto, será responsabilidad del participante la correcta presentación de las mismas.</w:t>
      </w:r>
    </w:p>
    <w:p w:rsidR="003A3E1D" w:rsidRDefault="003A3E1D">
      <w:pPr>
        <w:ind w:left="0" w:right="-376" w:hanging="2"/>
        <w:jc w:val="both"/>
        <w:rPr>
          <w:rFonts w:ascii="Calibri" w:eastAsia="Calibri" w:hAnsi="Calibri" w:cs="Calibri"/>
          <w:sz w:val="20"/>
          <w:szCs w:val="20"/>
          <w:highlight w:val="white"/>
        </w:rPr>
      </w:pPr>
    </w:p>
    <w:p w:rsidR="003A3E1D" w:rsidRDefault="004F19A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necesario, los </w:t>
      </w:r>
      <w:r w:rsidRPr="00134EFE">
        <w:rPr>
          <w:rFonts w:ascii="Calibri" w:eastAsia="Calibri" w:hAnsi="Calibri" w:cs="Calibri"/>
          <w:b/>
          <w:sz w:val="20"/>
          <w:szCs w:val="20"/>
          <w:highlight w:val="white"/>
        </w:rPr>
        <w:t>participantes tendrán la obligación de proporcionar todas las facilidades</w:t>
      </w:r>
      <w:r>
        <w:rPr>
          <w:rFonts w:ascii="Calibri" w:eastAsia="Calibri" w:hAnsi="Calibri" w:cs="Calibri"/>
          <w:sz w:val="20"/>
          <w:szCs w:val="20"/>
          <w:highlight w:val="white"/>
        </w:rPr>
        <w:t xml:space="preserve"> que requieran </w:t>
      </w:r>
      <w:r w:rsidRPr="00134EFE">
        <w:rPr>
          <w:rFonts w:ascii="Calibri" w:eastAsia="Calibri" w:hAnsi="Calibri" w:cs="Calibri"/>
          <w:b/>
          <w:sz w:val="20"/>
          <w:szCs w:val="20"/>
          <w:highlight w:val="white"/>
        </w:rPr>
        <w:t>los órganos de control</w:t>
      </w:r>
      <w:r>
        <w:rPr>
          <w:rFonts w:ascii="Calibri" w:eastAsia="Calibri" w:hAnsi="Calibri" w:cs="Calibri"/>
          <w:sz w:val="20"/>
          <w:szCs w:val="20"/>
          <w:highlight w:val="white"/>
        </w:rPr>
        <w:t xml:space="preserve"> en el ejercicio de sus facultades.</w:t>
      </w:r>
      <w:r>
        <w:rPr>
          <w:rFonts w:ascii="Calibri" w:eastAsia="Calibri" w:hAnsi="Calibri" w:cs="Calibri"/>
          <w:sz w:val="20"/>
          <w:szCs w:val="20"/>
          <w:highlight w:val="cyan"/>
        </w:rPr>
        <w:t xml:space="preserve"> </w:t>
      </w:r>
    </w:p>
    <w:p w:rsidR="003A3E1D" w:rsidRDefault="003A3E1D">
      <w:pPr>
        <w:ind w:left="0" w:right="-376" w:hanging="2"/>
        <w:jc w:val="both"/>
        <w:rPr>
          <w:rFonts w:ascii="Calibri" w:eastAsia="Calibri" w:hAnsi="Calibri" w:cs="Calibri"/>
          <w:sz w:val="20"/>
          <w:szCs w:val="20"/>
          <w:highlight w:val="white"/>
        </w:rPr>
      </w:pPr>
    </w:p>
    <w:p w:rsidR="003A3E1D" w:rsidRDefault="004F19AE">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w:t>
      </w:r>
      <w:r w:rsidR="00643064">
        <w:rPr>
          <w:rFonts w:ascii="Calibri" w:eastAsia="Calibri" w:hAnsi="Calibri" w:cs="Calibri"/>
          <w:sz w:val="20"/>
          <w:szCs w:val="20"/>
          <w:highlight w:val="white"/>
        </w:rPr>
        <w:t>ado en las páginas electrónicas</w:t>
      </w:r>
      <w:r w:rsidR="00643064">
        <w:rPr>
          <w:rFonts w:ascii="Calibri" w:eastAsia="Calibri" w:hAnsi="Calibri" w:cs="Calibri"/>
          <w:sz w:val="20"/>
          <w:szCs w:val="20"/>
        </w:rPr>
        <w:t xml:space="preserve"> </w:t>
      </w:r>
      <w:hyperlink r:id="rId27">
        <w:r>
          <w:rPr>
            <w:rFonts w:ascii="Calibri" w:eastAsia="Calibri" w:hAnsi="Calibri" w:cs="Calibri"/>
            <w:color w:val="1155CC"/>
            <w:sz w:val="20"/>
            <w:szCs w:val="20"/>
            <w:highlight w:val="white"/>
            <w:u w:val="single"/>
          </w:rPr>
          <w:t>http://transparencia.guanajuato.gob.mx/transparencia/informacion_publica_licitaciones.ph</w:t>
        </w:r>
      </w:hyperlink>
      <w:r w:rsidR="00134EFE">
        <w:rPr>
          <w:rFonts w:ascii="Calibri" w:eastAsia="Calibri" w:hAnsi="Calibri" w:cs="Calibri"/>
          <w:color w:val="1155CC"/>
          <w:sz w:val="20"/>
          <w:szCs w:val="20"/>
          <w:highlight w:val="white"/>
          <w:u w:val="single"/>
        </w:rPr>
        <w:t>p</w:t>
      </w:r>
      <w:r>
        <w:rPr>
          <w:rFonts w:ascii="Calibri" w:eastAsia="Calibri" w:hAnsi="Calibri" w:cs="Calibri"/>
          <w:sz w:val="20"/>
          <w:szCs w:val="20"/>
          <w:highlight w:val="white"/>
        </w:rPr>
        <w:t xml:space="preserve">  y  </w:t>
      </w:r>
      <w:hyperlink r:id="rId28" w:history="1">
        <w:r w:rsidR="00134EFE" w:rsidRPr="00C6598B">
          <w:rPr>
            <w:rStyle w:val="Hipervnculo"/>
            <w:rFonts w:ascii="Calibri" w:eastAsia="Calibri" w:hAnsi="Calibri" w:cs="Calibri"/>
            <w:sz w:val="20"/>
            <w:szCs w:val="20"/>
            <w:highlight w:val="white"/>
          </w:rPr>
          <w:t>https://pseig.guanajuato.gob.mx:9100/irj/portal</w:t>
        </w:r>
      </w:hyperlink>
      <w:r w:rsidR="00134EFE">
        <w:rPr>
          <w:rFonts w:ascii="Calibri" w:eastAsia="Calibri" w:hAnsi="Calibri" w:cs="Calibri"/>
          <w:color w:val="1155CC"/>
          <w:sz w:val="20"/>
          <w:szCs w:val="20"/>
          <w:highlight w:val="white"/>
          <w:u w:val="single"/>
        </w:rPr>
        <w:t xml:space="preserve">. </w:t>
      </w:r>
    </w:p>
    <w:p w:rsidR="003A3E1D" w:rsidRDefault="003A3E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3E1D" w:rsidRDefault="004F19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134EFE" w:rsidRDefault="004F19AE">
      <w:pPr>
        <w:numPr>
          <w:ilvl w:val="0"/>
          <w:numId w:val="9"/>
        </w:numPr>
        <w:ind w:left="0" w:right="-376" w:hanging="2"/>
        <w:jc w:val="both"/>
        <w:rPr>
          <w:rFonts w:ascii="Calibri" w:eastAsia="Calibri" w:hAnsi="Calibri" w:cs="Calibri"/>
          <w:sz w:val="20"/>
          <w:szCs w:val="20"/>
        </w:rPr>
      </w:pPr>
      <w:r w:rsidRPr="00134EFE">
        <w:rPr>
          <w:rFonts w:ascii="Calibri" w:eastAsia="Calibri" w:hAnsi="Calibri" w:cs="Calibri"/>
          <w:sz w:val="20"/>
          <w:szCs w:val="20"/>
        </w:rPr>
        <w:lastRenderedPageBreak/>
        <w:t xml:space="preserve">La facturación de lo contratado, para efectos de entrega y del pago respectivo, deberá ser conforme al </w:t>
      </w:r>
      <w:r w:rsidRPr="00134EFE">
        <w:rPr>
          <w:rFonts w:ascii="Calibri" w:eastAsia="Calibri" w:hAnsi="Calibri" w:cs="Calibri"/>
          <w:b/>
          <w:sz w:val="20"/>
          <w:szCs w:val="20"/>
        </w:rPr>
        <w:t xml:space="preserve">Anexo </w:t>
      </w:r>
      <w:r w:rsidR="00351585" w:rsidRPr="00134EFE">
        <w:rPr>
          <w:rFonts w:ascii="Calibri" w:eastAsia="Calibri" w:hAnsi="Calibri" w:cs="Calibri"/>
          <w:b/>
          <w:sz w:val="20"/>
          <w:szCs w:val="20"/>
        </w:rPr>
        <w:t>J</w:t>
      </w:r>
      <w:r w:rsidRPr="00134EFE">
        <w:rPr>
          <w:rFonts w:ascii="Calibri" w:eastAsia="Calibri" w:hAnsi="Calibri" w:cs="Calibri"/>
          <w:sz w:val="20"/>
          <w:szCs w:val="20"/>
        </w:rPr>
        <w:t xml:space="preserve"> </w:t>
      </w:r>
      <w:r w:rsidRPr="00134EFE">
        <w:rPr>
          <w:rFonts w:ascii="Calibri" w:eastAsia="Calibri" w:hAnsi="Calibri" w:cs="Calibri"/>
          <w:b/>
          <w:sz w:val="20"/>
          <w:szCs w:val="20"/>
        </w:rPr>
        <w:t>“Requisitos de facturación”.</w:t>
      </w:r>
    </w:p>
    <w:p w:rsidR="003A3E1D" w:rsidRDefault="003A3E1D" w:rsidP="002E0909">
      <w:pPr>
        <w:ind w:left="0" w:right="-376" w:hanging="2"/>
        <w:jc w:val="both"/>
        <w:rPr>
          <w:rFonts w:ascii="Calibri" w:eastAsia="Calibri" w:hAnsi="Calibri" w:cs="Calibri"/>
          <w:sz w:val="20"/>
          <w:szCs w:val="20"/>
          <w:highlight w:val="yellow"/>
        </w:rPr>
      </w:pPr>
    </w:p>
    <w:p w:rsidR="003A3E1D" w:rsidRPr="00134EFE" w:rsidRDefault="004F19AE">
      <w:pPr>
        <w:numPr>
          <w:ilvl w:val="0"/>
          <w:numId w:val="9"/>
        </w:numPr>
        <w:ind w:left="0" w:right="-376" w:hanging="2"/>
        <w:jc w:val="both"/>
        <w:rPr>
          <w:rFonts w:ascii="Calibri" w:eastAsia="Calibri" w:hAnsi="Calibri" w:cs="Calibri"/>
          <w:b/>
          <w:sz w:val="20"/>
          <w:szCs w:val="20"/>
        </w:rPr>
      </w:pPr>
      <w:r w:rsidRPr="00134EFE">
        <w:rPr>
          <w:rFonts w:ascii="Calibri" w:eastAsia="Calibri" w:hAnsi="Calibri" w:cs="Calibri"/>
          <w:b/>
          <w:sz w:val="20"/>
          <w:szCs w:val="20"/>
          <w:highlight w:val="white"/>
        </w:rPr>
        <w:t>La dependencia, entidad o la convocante,</w:t>
      </w:r>
      <w:r>
        <w:rPr>
          <w:rFonts w:ascii="Calibri" w:eastAsia="Calibri" w:hAnsi="Calibri" w:cs="Calibri"/>
          <w:sz w:val="20"/>
          <w:szCs w:val="20"/>
          <w:highlight w:val="white"/>
        </w:rPr>
        <w:t xml:space="preserve"> </w:t>
      </w:r>
      <w:r w:rsidRPr="00134EFE">
        <w:rPr>
          <w:rFonts w:ascii="Calibri" w:eastAsia="Calibri" w:hAnsi="Calibri" w:cs="Calibri"/>
          <w:b/>
          <w:sz w:val="20"/>
          <w:szCs w:val="20"/>
          <w:highlight w:val="white"/>
        </w:rPr>
        <w:t>podrá compulsar y/o verificar la veracidad de la información o documentación integrada como parte de las ofertas presentadas, durante el procedimiento de contratación y previo a la celebración del contrato.</w:t>
      </w:r>
    </w:p>
    <w:p w:rsidR="003A3E1D" w:rsidRDefault="003A3E1D" w:rsidP="002E0909">
      <w:pPr>
        <w:ind w:left="0" w:right="-376" w:hanging="2"/>
        <w:jc w:val="both"/>
        <w:rPr>
          <w:rFonts w:ascii="Calibri" w:eastAsia="Calibri" w:hAnsi="Calibri" w:cs="Calibri"/>
          <w:sz w:val="20"/>
          <w:szCs w:val="20"/>
          <w:highlight w:val="yellow"/>
        </w:rPr>
      </w:pP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w:t>
      </w:r>
      <w:r w:rsidRPr="00134EFE">
        <w:rPr>
          <w:rFonts w:ascii="Calibri" w:eastAsia="Calibri" w:hAnsi="Calibri" w:cs="Calibri"/>
          <w:sz w:val="20"/>
          <w:szCs w:val="20"/>
        </w:rPr>
        <w:t>ión I inciso c) de la</w:t>
      </w:r>
      <w:r>
        <w:rPr>
          <w:rFonts w:ascii="Calibri" w:eastAsia="Calibri" w:hAnsi="Calibri" w:cs="Calibri"/>
          <w:sz w:val="20"/>
          <w:szCs w:val="20"/>
        </w:rPr>
        <w:t xml:space="preserve"> Ley.</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3A3E1D" w:rsidRDefault="004F19A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3A3E1D" w:rsidRDefault="004F19AE">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3A3E1D">
      <w:headerReference w:type="even" r:id="rId29"/>
      <w:headerReference w:type="default" r:id="rId30"/>
      <w:footerReference w:type="even" r:id="rId31"/>
      <w:footerReference w:type="default" r:id="rId32"/>
      <w:headerReference w:type="first" r:id="rId33"/>
      <w:footerReference w:type="first" r:id="rId3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B13" w:rsidRDefault="00AA2B13" w:rsidP="002E0909">
      <w:pPr>
        <w:spacing w:line="240" w:lineRule="auto"/>
        <w:ind w:left="0" w:hanging="2"/>
      </w:pPr>
      <w:r>
        <w:separator/>
      </w:r>
    </w:p>
  </w:endnote>
  <w:endnote w:type="continuationSeparator" w:id="0">
    <w:p w:rsidR="00AA2B13" w:rsidRDefault="00AA2B13" w:rsidP="002E090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Default="004F19AE" w:rsidP="002E0909">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Default="004F19AE" w:rsidP="002E0909">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Default="004F19AE" w:rsidP="002E090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B13" w:rsidRDefault="00AA2B13" w:rsidP="002E0909">
      <w:pPr>
        <w:spacing w:line="240" w:lineRule="auto"/>
        <w:ind w:left="0" w:hanging="2"/>
      </w:pPr>
      <w:r>
        <w:separator/>
      </w:r>
    </w:p>
  </w:footnote>
  <w:footnote w:type="continuationSeparator" w:id="0">
    <w:p w:rsidR="00AA2B13" w:rsidRDefault="00AA2B13" w:rsidP="002E090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Default="004F19AE" w:rsidP="002E090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Pr="0063051C" w:rsidRDefault="004F19AE">
    <w:pPr>
      <w:ind w:left="0" w:hanging="2"/>
      <w:jc w:val="right"/>
      <w:rPr>
        <w:rFonts w:asciiTheme="majorHAnsi" w:eastAsia="Corben" w:hAnsiTheme="majorHAnsi" w:cstheme="majorHAnsi"/>
        <w:b/>
        <w:color w:val="365F91" w:themeColor="accent1" w:themeShade="BF"/>
        <w:sz w:val="22"/>
        <w:szCs w:val="20"/>
      </w:rPr>
    </w:pPr>
    <w:r w:rsidRPr="0063051C">
      <w:rPr>
        <w:rFonts w:asciiTheme="majorHAnsi" w:eastAsia="Corben" w:hAnsiTheme="majorHAnsi" w:cstheme="majorHAnsi"/>
        <w:b/>
        <w:color w:val="365F91" w:themeColor="accent1" w:themeShade="BF"/>
        <w:sz w:val="22"/>
        <w:szCs w:val="20"/>
      </w:rPr>
      <w:t>DIRECCIÓN DE ADQUISICIONES Y SUMINISTROS</w:t>
    </w:r>
  </w:p>
  <w:p w:rsidR="004F19AE" w:rsidRDefault="004F19AE">
    <w:pPr>
      <w:ind w:left="0" w:hanging="2"/>
      <w:jc w:val="both"/>
      <w:rPr>
        <w:sz w:val="18"/>
        <w:szCs w:val="18"/>
      </w:rPr>
    </w:pPr>
  </w:p>
  <w:p w:rsidR="004F19AE" w:rsidRDefault="004F19AE" w:rsidP="002E0909">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Default="004F19AE" w:rsidP="002E0909">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52868"/>
    <w:multiLevelType w:val="hybridMultilevel"/>
    <w:tmpl w:val="342CEA92"/>
    <w:lvl w:ilvl="0" w:tplc="4F641B7E">
      <w:start w:val="7"/>
      <w:numFmt w:val="decimal"/>
      <w:lvlText w:val="%1."/>
      <w:lvlJc w:val="left"/>
      <w:pPr>
        <w:ind w:left="358" w:hanging="360"/>
      </w:pPr>
      <w:rPr>
        <w:rFonts w:hint="default"/>
        <w:b/>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1">
    <w:nsid w:val="09D96F4F"/>
    <w:multiLevelType w:val="multilevel"/>
    <w:tmpl w:val="F03230A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A23130A"/>
    <w:multiLevelType w:val="multilevel"/>
    <w:tmpl w:val="1A8E2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3F258BF"/>
    <w:multiLevelType w:val="multilevel"/>
    <w:tmpl w:val="C8260FF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306D1250"/>
    <w:multiLevelType w:val="multilevel"/>
    <w:tmpl w:val="8146F50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4502C83"/>
    <w:multiLevelType w:val="multilevel"/>
    <w:tmpl w:val="BFE2B1B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E0C15BA"/>
    <w:multiLevelType w:val="multilevel"/>
    <w:tmpl w:val="53868CE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87832A4"/>
    <w:multiLevelType w:val="multilevel"/>
    <w:tmpl w:val="F8C2E39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nsid w:val="59F30060"/>
    <w:multiLevelType w:val="hybridMultilevel"/>
    <w:tmpl w:val="CB900E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5FC84B8B"/>
    <w:multiLevelType w:val="multilevel"/>
    <w:tmpl w:val="B8FC436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325472B"/>
    <w:multiLevelType w:val="multilevel"/>
    <w:tmpl w:val="FCCCD8A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8955C8E"/>
    <w:multiLevelType w:val="multilevel"/>
    <w:tmpl w:val="1464B868"/>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D010BFB"/>
    <w:multiLevelType w:val="hybridMultilevel"/>
    <w:tmpl w:val="3AB2211C"/>
    <w:lvl w:ilvl="0" w:tplc="0EC857FE">
      <w:start w:val="7"/>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6D16354A"/>
    <w:multiLevelType w:val="multilevel"/>
    <w:tmpl w:val="1A1ADB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nsid w:val="6ED360E9"/>
    <w:multiLevelType w:val="multilevel"/>
    <w:tmpl w:val="193A0F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76CD70C6"/>
    <w:multiLevelType w:val="multilevel"/>
    <w:tmpl w:val="4EF8D22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6">
    <w:nsid w:val="7818772F"/>
    <w:multiLevelType w:val="hybridMultilevel"/>
    <w:tmpl w:val="02A4ACDA"/>
    <w:lvl w:ilvl="0" w:tplc="080A000F">
      <w:start w:val="1"/>
      <w:numFmt w:val="decimal"/>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7">
    <w:nsid w:val="7E793E58"/>
    <w:multiLevelType w:val="multilevel"/>
    <w:tmpl w:val="CC36D6B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7ECC2168"/>
    <w:multiLevelType w:val="multilevel"/>
    <w:tmpl w:val="9BB0142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3"/>
  </w:num>
  <w:num w:numId="3">
    <w:abstractNumId w:val="4"/>
  </w:num>
  <w:num w:numId="4">
    <w:abstractNumId w:val="7"/>
  </w:num>
  <w:num w:numId="5">
    <w:abstractNumId w:val="10"/>
  </w:num>
  <w:num w:numId="6">
    <w:abstractNumId w:val="15"/>
  </w:num>
  <w:num w:numId="7">
    <w:abstractNumId w:val="5"/>
  </w:num>
  <w:num w:numId="8">
    <w:abstractNumId w:val="18"/>
  </w:num>
  <w:num w:numId="9">
    <w:abstractNumId w:val="1"/>
  </w:num>
  <w:num w:numId="10">
    <w:abstractNumId w:val="2"/>
  </w:num>
  <w:num w:numId="11">
    <w:abstractNumId w:val="17"/>
  </w:num>
  <w:num w:numId="12">
    <w:abstractNumId w:val="9"/>
  </w:num>
  <w:num w:numId="13">
    <w:abstractNumId w:val="11"/>
  </w:num>
  <w:num w:numId="14">
    <w:abstractNumId w:val="14"/>
  </w:num>
  <w:num w:numId="15">
    <w:abstractNumId w:val="13"/>
  </w:num>
  <w:num w:numId="16">
    <w:abstractNumId w:val="8"/>
  </w:num>
  <w:num w:numId="17">
    <w:abstractNumId w:val="12"/>
  </w:num>
  <w:num w:numId="18">
    <w:abstractNumId w:val="0"/>
  </w:num>
  <w:num w:numId="19">
    <w:abstractNumId w:val="16"/>
  </w:num>
  <w:num w:numId="20">
    <w:abstractNumId w:val="6"/>
    <w:lvlOverride w:ilvl="0">
      <w:startOverride w:val="1"/>
    </w:lvlOverride>
    <w:lvlOverride w:ilvl="1">
      <w:startOverride w:val="1"/>
    </w:lvlOverride>
    <w:lvlOverride w:ilvl="2">
      <w:startOverride w:val="1"/>
    </w:lvlOverride>
    <w:lvlOverride w:ilvl="3">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A3E1D"/>
    <w:rsid w:val="0001515E"/>
    <w:rsid w:val="000423F4"/>
    <w:rsid w:val="00076CF7"/>
    <w:rsid w:val="000B42AC"/>
    <w:rsid w:val="0012073D"/>
    <w:rsid w:val="001344D3"/>
    <w:rsid w:val="00134EFE"/>
    <w:rsid w:val="001606F1"/>
    <w:rsid w:val="00181469"/>
    <w:rsid w:val="001D319B"/>
    <w:rsid w:val="001F3CDC"/>
    <w:rsid w:val="002041B8"/>
    <w:rsid w:val="002136AA"/>
    <w:rsid w:val="00245626"/>
    <w:rsid w:val="002E0909"/>
    <w:rsid w:val="00340051"/>
    <w:rsid w:val="00351585"/>
    <w:rsid w:val="003A3E1D"/>
    <w:rsid w:val="004361E4"/>
    <w:rsid w:val="004445F3"/>
    <w:rsid w:val="004C345A"/>
    <w:rsid w:val="004D47CB"/>
    <w:rsid w:val="004F19AE"/>
    <w:rsid w:val="0059540B"/>
    <w:rsid w:val="005A5BC0"/>
    <w:rsid w:val="005E017B"/>
    <w:rsid w:val="005F6715"/>
    <w:rsid w:val="0063051C"/>
    <w:rsid w:val="0064172D"/>
    <w:rsid w:val="00643064"/>
    <w:rsid w:val="006B62A3"/>
    <w:rsid w:val="006D53FA"/>
    <w:rsid w:val="007B3343"/>
    <w:rsid w:val="007C0C05"/>
    <w:rsid w:val="00801248"/>
    <w:rsid w:val="00863899"/>
    <w:rsid w:val="008A05FA"/>
    <w:rsid w:val="008D0EE5"/>
    <w:rsid w:val="008E7225"/>
    <w:rsid w:val="0090188F"/>
    <w:rsid w:val="00907FFE"/>
    <w:rsid w:val="00926A2A"/>
    <w:rsid w:val="009F29FA"/>
    <w:rsid w:val="00A35F09"/>
    <w:rsid w:val="00A86089"/>
    <w:rsid w:val="00A93C85"/>
    <w:rsid w:val="00A976D9"/>
    <w:rsid w:val="00AA0658"/>
    <w:rsid w:val="00AA2B13"/>
    <w:rsid w:val="00B46F2D"/>
    <w:rsid w:val="00B917A0"/>
    <w:rsid w:val="00C5080B"/>
    <w:rsid w:val="00CF011B"/>
    <w:rsid w:val="00D35CF2"/>
    <w:rsid w:val="00D434CB"/>
    <w:rsid w:val="00D45715"/>
    <w:rsid w:val="00D604A2"/>
    <w:rsid w:val="00DA4522"/>
    <w:rsid w:val="00DB4BEB"/>
    <w:rsid w:val="00EC42D0"/>
    <w:rsid w:val="00F013E8"/>
    <w:rsid w:val="00F05641"/>
    <w:rsid w:val="00FB3D4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mailto:cruizcer@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mailto:servicioTI@guanajuato.gob.mx" TargetMode="External"/><Relationship Id="rId3" Type="http://schemas.openxmlformats.org/officeDocument/2006/relationships/numbering" Target="numbering.xml"/><Relationship Id="rId21" Type="http://schemas.openxmlformats.org/officeDocument/2006/relationships/hyperlink" Target="mailto:aesanchezr@guanajuato.gob.mx" TargetMode="External"/><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s://pseig.guanajuato.gob.mx:9100/irj/portal"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mailto:aesanchezr@guanajuato.gob.m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s://pseig.guanajuato.gob.mx:9100/irj/portal" TargetMode="External"/><Relationship Id="rId32"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dgrmsg.guanajuato.gob.mx/manuales/manualSRM.pdf" TargetMode="External"/><Relationship Id="rId28" Type="http://schemas.openxmlformats.org/officeDocument/2006/relationships/hyperlink" Target="https://pseig.guanajuato.gob.mx:9100/irj/portal" TargetMode="External"/><Relationship Id="rId36"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mailto:fjlopezc@guanajuato.gob.mxx"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cruizcer" TargetMode="External"/><Relationship Id="rId22" Type="http://schemas.openxmlformats.org/officeDocument/2006/relationships/hyperlink" Target="https://pseig.guanajuato.gob.mx:9100/irj/portal" TargetMode="External"/><Relationship Id="rId27" Type="http://schemas.openxmlformats.org/officeDocument/2006/relationships/hyperlink" Target="http://transparencia.guanajuato.gob.mx/transparencia/informacion_publica_licitaciones.php"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CF28DC-6718-4491-BD5F-6EAB5472C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15</Pages>
  <Words>6965</Words>
  <Characters>38313</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23</cp:revision>
  <dcterms:created xsi:type="dcterms:W3CDTF">2024-04-02T19:51:00Z</dcterms:created>
  <dcterms:modified xsi:type="dcterms:W3CDTF">2024-04-05T21:31:00Z</dcterms:modified>
</cp:coreProperties>
</file>